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1977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1977A0" w:rsidRDefault="00C258E7">
            <w:pP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  <w:t>衛教資訊</w:t>
            </w:r>
          </w:p>
          <w:p w:rsidR="001977A0" w:rsidRDefault="001977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1977A0" w:rsidRDefault="001977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1977A0" w:rsidRDefault="001977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1977A0" w:rsidRDefault="00C258E7">
            <w:pPr>
              <w:rPr>
                <w:color w:val="2DA2BF" w:themeColor="accent1"/>
              </w:rPr>
            </w:pPr>
            <w:r>
              <w:rPr>
                <w:rFonts w:ascii="新細明體" w:hAnsi="新細明體"/>
                <w:b/>
                <w:color w:val="2DA2BF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</w:tcPr>
          <w:p w:rsidR="001977A0" w:rsidRDefault="00C258E7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傳染性皮膚病：帶狀庖疹</w:t>
            </w:r>
          </w:p>
        </w:tc>
      </w:tr>
      <w:tr w:rsidR="001977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1977A0" w:rsidRDefault="00C258E7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1977A0" w:rsidRDefault="00C258E7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1977A0" w:rsidRDefault="00C258E7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  <w:vAlign w:val="bottom"/>
          </w:tcPr>
          <w:p w:rsidR="001977A0" w:rsidRDefault="00C258E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0008DF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008DF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008DF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4</w:t>
            </w:r>
          </w:p>
          <w:p w:rsidR="001977A0" w:rsidRDefault="00C258E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1977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nil"/>
            </w:tcBorders>
            <w:shd w:val="clear" w:color="auto" w:fill="D2EDF4" w:themeFill="accent1" w:themeFillTint="33"/>
            <w:tcMar>
              <w:left w:w="48" w:type="dxa"/>
            </w:tcMar>
          </w:tcPr>
          <w:p w:rsidR="001977A0" w:rsidRDefault="00C258E7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1977A0" w:rsidRDefault="00C258E7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1977A0" w:rsidRDefault="00C258E7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7A0" w:rsidRDefault="00C258E7">
            <w:pPr>
              <w:jc w:val="right"/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DA2BF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(C)Mackay Memorial Hospital All Rights Reserved.</w:t>
            </w:r>
          </w:p>
          <w:p w:rsidR="001977A0" w:rsidRDefault="00C258E7">
            <w:pPr>
              <w:jc w:val="right"/>
              <w:rPr>
                <w:color w:val="2DA2BF" w:themeColor="accent1"/>
              </w:rPr>
            </w:pP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1977A0" w:rsidRDefault="001977A0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sz w:val="28"/>
          <w:szCs w:val="28"/>
        </w:rPr>
      </w:pPr>
    </w:p>
    <w:p w:rsidR="001977A0" w:rsidRDefault="00C258E7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認識帶狀庖疹：</w:t>
      </w:r>
    </w:p>
    <w:p w:rsidR="001977A0" w:rsidRDefault="00C258E7">
      <w:pPr>
        <w:widowControl/>
        <w:spacing w:before="120" w:line="280" w:lineRule="exact"/>
        <w:ind w:left="120"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帶狀庖疹俗稱</w:t>
      </w:r>
      <w:proofErr w:type="gramStart"/>
      <w:r>
        <w:rPr>
          <w:rFonts w:ascii="微軟正黑體" w:eastAsia="微軟正黑體" w:hAnsi="微軟正黑體" w:cs="細明體"/>
          <w:sz w:val="22"/>
        </w:rPr>
        <w:t>皮蛇或飛蛇</w:t>
      </w:r>
      <w:proofErr w:type="gramEnd"/>
      <w:r>
        <w:rPr>
          <w:rFonts w:ascii="微軟正黑體" w:eastAsia="微軟正黑體" w:hAnsi="微軟正黑體" w:cs="細明體"/>
          <w:sz w:val="22"/>
        </w:rPr>
        <w:t>，是一種感覺神經受到病毒的疾病，它的特徵就是沿著此神經所分佈的皮膚，會出現皮疹及劇痛，剛開始會感到一邊的軀幹、上肢、下肢或頭部有灼熱及刺痛感，接著在</w:t>
      </w:r>
      <w:proofErr w:type="gramStart"/>
      <w:r>
        <w:rPr>
          <w:rFonts w:ascii="微軟正黑體" w:eastAsia="微軟正黑體" w:hAnsi="微軟正黑體" w:cs="細明體"/>
          <w:sz w:val="22"/>
        </w:rPr>
        <w:t>同側疼痛</w:t>
      </w:r>
      <w:proofErr w:type="gramEnd"/>
      <w:r>
        <w:rPr>
          <w:rFonts w:ascii="微軟正黑體" w:eastAsia="微軟正黑體" w:hAnsi="微軟正黑體" w:cs="細明體"/>
          <w:sz w:val="22"/>
        </w:rPr>
        <w:t>部位會</w:t>
      </w:r>
      <w:proofErr w:type="gramStart"/>
      <w:r>
        <w:rPr>
          <w:rFonts w:ascii="微軟正黑體" w:eastAsia="微軟正黑體" w:hAnsi="微軟正黑體" w:cs="細明體"/>
          <w:sz w:val="22"/>
        </w:rPr>
        <w:t>出現群簇的</w:t>
      </w:r>
      <w:proofErr w:type="gramEnd"/>
      <w:r>
        <w:rPr>
          <w:rFonts w:ascii="微軟正黑體" w:eastAsia="微軟正黑體" w:hAnsi="微軟正黑體" w:cs="細明體"/>
          <w:sz w:val="22"/>
        </w:rPr>
        <w:t>紅色丘疹，很快變成水</w:t>
      </w:r>
      <w:proofErr w:type="gramStart"/>
      <w:r>
        <w:rPr>
          <w:rFonts w:ascii="微軟正黑體" w:eastAsia="微軟正黑體" w:hAnsi="微軟正黑體" w:cs="細明體"/>
          <w:sz w:val="22"/>
        </w:rPr>
        <w:t>庖</w:t>
      </w:r>
      <w:proofErr w:type="gramEnd"/>
      <w:r>
        <w:rPr>
          <w:rFonts w:ascii="微軟正黑體" w:eastAsia="微軟正黑體" w:hAnsi="微軟正黑體" w:cs="細明體"/>
          <w:sz w:val="22"/>
        </w:rPr>
        <w:t>和</w:t>
      </w:r>
      <w:proofErr w:type="gramStart"/>
      <w:r>
        <w:rPr>
          <w:rFonts w:ascii="微軟正黑體" w:eastAsia="微軟正黑體" w:hAnsi="微軟正黑體" w:cs="細明體"/>
          <w:sz w:val="22"/>
        </w:rPr>
        <w:t>膿庖</w:t>
      </w:r>
      <w:proofErr w:type="gramEnd"/>
      <w:r>
        <w:rPr>
          <w:rFonts w:ascii="微軟正黑體" w:eastAsia="微軟正黑體" w:hAnsi="微軟正黑體" w:cs="細明體"/>
          <w:sz w:val="22"/>
        </w:rPr>
        <w:t>，此時會感到劇痛，而皮疹的痊癒則約需二至四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。</w:t>
      </w:r>
    </w:p>
    <w:p w:rsidR="001977A0" w:rsidRDefault="00C258E7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治療：</w:t>
      </w:r>
    </w:p>
    <w:p w:rsidR="001977A0" w:rsidRDefault="00C258E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口服或注射抗病毒藥物可減輕</w:t>
      </w:r>
      <w:proofErr w:type="gramStart"/>
      <w:r>
        <w:rPr>
          <w:rFonts w:ascii="微軟正黑體" w:eastAsia="微軟正黑體" w:hAnsi="微軟正黑體" w:cs="細明體"/>
          <w:sz w:val="22"/>
        </w:rPr>
        <w:t>皮診</w:t>
      </w:r>
      <w:proofErr w:type="gramEnd"/>
      <w:r>
        <w:rPr>
          <w:rFonts w:ascii="微軟正黑體" w:eastAsia="微軟正黑體" w:hAnsi="微軟正黑體" w:cs="細明體"/>
          <w:sz w:val="22"/>
        </w:rPr>
        <w:t>的嚴重度。</w:t>
      </w:r>
    </w:p>
    <w:p w:rsidR="001977A0" w:rsidRDefault="00C258E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每日於患處塗抹醫師處方之藥膏，再使用消毒紗布覆蓋，換藥時，可先用生理食鹽水洗淨藥膏後再塗抹另一次藥膏，並換上新紗布。</w:t>
      </w:r>
    </w:p>
    <w:p w:rsidR="001977A0" w:rsidRDefault="00C258E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疼痛感可服用止痛劑來減輕。</w:t>
      </w:r>
    </w:p>
    <w:p w:rsidR="001977A0" w:rsidRDefault="00C258E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  <w:r>
        <w:rPr>
          <w:rFonts w:ascii="微軟正黑體" w:eastAsia="微軟正黑體" w:hAnsi="微軟正黑體" w:cs="細明體"/>
          <w:sz w:val="22"/>
        </w:rPr>
        <w:t>有些患者在皮疹痊癒後，仍會有一段時期的神經痛，尤以老年人為甚，可於門診繼續治療，疼痛感皆會慢慢減輕。</w:t>
      </w:r>
    </w:p>
    <w:p w:rsidR="001977A0" w:rsidRDefault="00C258E7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居家照顧：</w:t>
      </w:r>
    </w:p>
    <w:p w:rsidR="001977A0" w:rsidRDefault="00C258E7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多休息</w:t>
      </w:r>
      <w:proofErr w:type="gramStart"/>
      <w:r>
        <w:rPr>
          <w:rFonts w:ascii="微軟正黑體" w:eastAsia="微軟正黑體" w:hAnsi="微軟正黑體" w:cs="細明體"/>
          <w:sz w:val="22"/>
        </w:rPr>
        <w:t>勿</w:t>
      </w:r>
      <w:proofErr w:type="gramEnd"/>
      <w:r>
        <w:rPr>
          <w:rFonts w:ascii="微軟正黑體" w:eastAsia="微軟正黑體" w:hAnsi="微軟正黑體" w:cs="細明體"/>
          <w:sz w:val="22"/>
        </w:rPr>
        <w:t>過度勞累，身心適度調劑，飲食起居規律。</w:t>
      </w:r>
    </w:p>
    <w:p w:rsidR="001977A0" w:rsidRDefault="00C258E7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帶狀庖疹甚少傳染，被傳染者會產生水痘，若家中有未患水痘者，應少接觸病患，不過由於其傳染力不高，亦不需驚慌。</w:t>
      </w:r>
    </w:p>
    <w:p w:rsidR="001977A0" w:rsidRDefault="001977A0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sz w:val="22"/>
        </w:rPr>
      </w:pPr>
    </w:p>
    <w:p w:rsidR="001977A0" w:rsidRDefault="00C258E7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2DA2BF" w:themeColor="accent1"/>
          <w:sz w:val="20"/>
          <w:szCs w:val="20"/>
        </w:rPr>
        <w:t>新竹馬偕紀念醫院，關心您的健康。</w:t>
      </w:r>
    </w:p>
    <w:sectPr w:rsidR="001977A0" w:rsidSect="001977A0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E7" w:rsidRDefault="00C258E7" w:rsidP="001977A0">
      <w:r>
        <w:separator/>
      </w:r>
    </w:p>
  </w:endnote>
  <w:endnote w:type="continuationSeparator" w:id="0">
    <w:p w:rsidR="00C258E7" w:rsidRDefault="00C258E7" w:rsidP="0019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A0" w:rsidRDefault="00C258E7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傳染性皮膚病：帶狀庖疹</w:t>
    </w:r>
    <w:r w:rsidR="002C7A61" w:rsidRPr="002C7A61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da2bf" stroked="f" strokecolor="#3465a4">
          <v:fill color2="#d25d40" o:detectmouseclick="t"/>
          <v:stroke joinstyle="round"/>
        </v:rect>
      </w:pict>
    </w:r>
    <w:r w:rsidR="002C7A61" w:rsidRPr="002C7A61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1977A0" w:rsidRDefault="002C7A61">
                <w:pPr>
                  <w:pStyle w:val="Footer"/>
                  <w:jc w:val="right"/>
                </w:pPr>
                <w:r w:rsidRPr="002C7A61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C258E7">
                  <w:instrText>PAGE \* ARABIC</w:instrText>
                </w:r>
                <w:r>
                  <w:fldChar w:fldCharType="separate"/>
                </w:r>
                <w:r w:rsidR="000008D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E7" w:rsidRDefault="00C258E7" w:rsidP="001977A0">
      <w:r>
        <w:separator/>
      </w:r>
    </w:p>
  </w:footnote>
  <w:footnote w:type="continuationSeparator" w:id="0">
    <w:p w:rsidR="00C258E7" w:rsidRDefault="00C258E7" w:rsidP="00197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A37"/>
    <w:multiLevelType w:val="multilevel"/>
    <w:tmpl w:val="0194E2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FD7B16"/>
    <w:multiLevelType w:val="multilevel"/>
    <w:tmpl w:val="9E1AFCE6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61F1393C"/>
    <w:multiLevelType w:val="multilevel"/>
    <w:tmpl w:val="F4B67E62"/>
    <w:lvl w:ilvl="0">
      <w:start w:val="1"/>
      <w:numFmt w:val="bullet"/>
      <w:lvlText w:val=""/>
      <w:lvlJc w:val="left"/>
      <w:pPr>
        <w:ind w:left="60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3">
    <w:nsid w:val="6DF93888"/>
    <w:multiLevelType w:val="multilevel"/>
    <w:tmpl w:val="F5B6ECCE"/>
    <w:lvl w:ilvl="0">
      <w:start w:val="1"/>
      <w:numFmt w:val="bullet"/>
      <w:lvlText w:val=""/>
      <w:lvlJc w:val="left"/>
      <w:pPr>
        <w:ind w:left="60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77A0"/>
    <w:rsid w:val="000008DF"/>
    <w:rsid w:val="001977A0"/>
    <w:rsid w:val="002C7A61"/>
    <w:rsid w:val="00551EFC"/>
    <w:rsid w:val="00C2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8119" w:themeColor="hyperlink"/>
      <w:u w:val="single"/>
    </w:rPr>
  </w:style>
  <w:style w:type="character" w:customStyle="1" w:styleId="ListLabel1">
    <w:name w:val="ListLabel 1"/>
    <w:qFormat/>
    <w:rsid w:val="001977A0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1977A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1977A0"/>
    <w:pPr>
      <w:spacing w:after="140" w:line="288" w:lineRule="auto"/>
    </w:pPr>
  </w:style>
  <w:style w:type="paragraph" w:styleId="aa">
    <w:name w:val="List"/>
    <w:basedOn w:val="a9"/>
    <w:rsid w:val="001977A0"/>
    <w:rPr>
      <w:rFonts w:cs="Mangal"/>
    </w:rPr>
  </w:style>
  <w:style w:type="paragraph" w:customStyle="1" w:styleId="Caption">
    <w:name w:val="Caption"/>
    <w:basedOn w:val="a"/>
    <w:qFormat/>
    <w:rsid w:val="001977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1977A0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DA2BF"/>
      </w:pBdr>
      <w:spacing w:after="180" w:line="264" w:lineRule="auto"/>
      <w:jc w:val="right"/>
    </w:pPr>
    <w:rPr>
      <w:color w:val="464646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1977A0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551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551EFC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551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551E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A68B-8A7D-4039-AA3E-BAA53CF2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mmh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2011-12-09T08:38:00Z</cp:lastPrinted>
  <dcterms:created xsi:type="dcterms:W3CDTF">2011-12-09T08:40:00Z</dcterms:created>
  <dcterms:modified xsi:type="dcterms:W3CDTF">2021-05-24T08:09:00Z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