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180" w:rsidRPr="00C51758" w:rsidRDefault="00F522E1">
      <w:pPr>
        <w:rPr>
          <w:rFonts w:ascii="Times New Roman" w:eastAsia="微軟正黑體" w:hAnsi="Times New Roman" w:cs="Times New Roman"/>
        </w:rPr>
      </w:pPr>
      <w:bookmarkStart w:id="0" w:name="_GoBack"/>
      <w:bookmarkEnd w:id="0"/>
      <w:r w:rsidRPr="00C51758">
        <w:rPr>
          <w:rFonts w:ascii="Times New Roman" w:eastAsia="微軟正黑體" w:hAnsi="Times New Roman" w:cs="Times New Roman"/>
          <w:noProof/>
        </w:rPr>
        <w:drawing>
          <wp:inline distT="0" distB="0" distL="0" distR="0">
            <wp:extent cx="4514850" cy="1027713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新竹馬偕new logo-20140421.tif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790" cy="103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</w:rPr>
      </w:pP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b/>
          <w:bCs/>
          <w:sz w:val="28"/>
          <w:szCs w:val="28"/>
        </w:rPr>
        <w:t>壹、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>目前『治療心房顫動之冷凍消融導管』本院收費標準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436" w:type="dxa"/>
        <w:tblInd w:w="-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660"/>
        <w:gridCol w:w="1080"/>
        <w:gridCol w:w="1095"/>
        <w:gridCol w:w="1080"/>
      </w:tblGrid>
      <w:tr w:rsidR="0032754D" w:rsidRPr="0032754D" w:rsidTr="007301EE">
        <w:trPr>
          <w:trHeight w:val="9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1EE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proofErr w:type="gramStart"/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特材代碼</w:t>
            </w:r>
            <w:proofErr w:type="gramEnd"/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/</w:t>
            </w:r>
          </w:p>
          <w:p w:rsidR="0032754D" w:rsidRP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許可證號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品名規格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單位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醫院單價(A)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健保部分給付(B)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病人自付差額(A-B)</w:t>
            </w:r>
          </w:p>
        </w:tc>
      </w:tr>
      <w:tr w:rsidR="0032754D" w:rsidRPr="0032754D" w:rsidTr="007301EE">
        <w:trPr>
          <w:trHeight w:val="16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CXE05AFAPRM4</w:t>
            </w: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proofErr w:type="gramStart"/>
            <w:r w:rsidRPr="0032754D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醫器輸字</w:t>
            </w:r>
            <w:proofErr w:type="gramEnd"/>
            <w:r w:rsidRPr="0032754D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第034074號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32754D" w:rsidP="0032754D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“美敦力”北極峰進階專業心臟冷凍消融導管“MEDTRONIC” ARCTIC FRONT ADVANCE PRO CARDIAC CRYOABLATION CATHETER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99176C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17</w:t>
            </w:r>
            <w:r w:rsidR="0032754D"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5,200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70,200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99176C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10</w:t>
            </w:r>
            <w:r w:rsidR="0032754D"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5,000</w:t>
            </w:r>
          </w:p>
        </w:tc>
      </w:tr>
      <w:tr w:rsidR="0032754D" w:rsidRPr="0032754D" w:rsidTr="007301EE">
        <w:trPr>
          <w:trHeight w:val="9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CGZ026048001</w:t>
            </w: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proofErr w:type="gramStart"/>
            <w:r w:rsidRPr="0032754D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醫器輸字</w:t>
            </w:r>
            <w:proofErr w:type="gramEnd"/>
            <w:r w:rsidRPr="0032754D">
              <w:rPr>
                <w:rFonts w:ascii="微軟正黑體" w:eastAsia="微軟正黑體" w:hAnsi="微軟正黑體" w:cs="新細明體" w:hint="eastAsia"/>
                <w:bCs/>
                <w:color w:val="3B3838" w:themeColor="background2" w:themeShade="40"/>
                <w:kern w:val="0"/>
                <w:sz w:val="20"/>
                <w:szCs w:val="24"/>
              </w:rPr>
              <w:t>第026048號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32754D" w:rsidP="0032754D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"美敦力"</w:t>
            </w:r>
            <w:proofErr w:type="gramStart"/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弗萊凱</w:t>
            </w:r>
            <w:proofErr w:type="gramEnd"/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可操控式套管"Medtronic" </w:t>
            </w:r>
            <w:proofErr w:type="spellStart"/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Flaxcath</w:t>
            </w:r>
            <w:proofErr w:type="spellEnd"/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Advance Steerable Sheath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23,500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健保</w:t>
            </w:r>
          </w:p>
          <w:p w:rsid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proofErr w:type="gramStart"/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不</w:t>
            </w:r>
            <w:proofErr w:type="gramEnd"/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給付</w:t>
            </w:r>
          </w:p>
          <w:p w:rsidR="0032754D" w:rsidRP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  <w:t>(自費)</w:t>
            </w: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54D" w:rsidRPr="0032754D" w:rsidRDefault="0032754D" w:rsidP="0032754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  <w:szCs w:val="24"/>
              </w:rPr>
            </w:pPr>
            <w:r w:rsidRPr="00327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23,500</w:t>
            </w:r>
          </w:p>
        </w:tc>
      </w:tr>
    </w:tbl>
    <w:p w:rsidR="007F65D1" w:rsidRPr="00C51758" w:rsidRDefault="007F65D1" w:rsidP="000D2A0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b/>
          <w:bCs/>
          <w:sz w:val="28"/>
          <w:szCs w:val="28"/>
        </w:rPr>
        <w:t>貳、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>全民健康保險自付差額</w:t>
      </w:r>
      <w:proofErr w:type="gramStart"/>
      <w:r w:rsidRPr="00C51758">
        <w:rPr>
          <w:rFonts w:ascii="Times New Roman" w:hAnsi="Times New Roman" w:cs="Times New Roman"/>
          <w:b/>
          <w:bCs/>
          <w:sz w:val="28"/>
          <w:szCs w:val="28"/>
        </w:rPr>
        <w:t>特</w:t>
      </w:r>
      <w:proofErr w:type="gramEnd"/>
      <w:r w:rsidRPr="00C51758">
        <w:rPr>
          <w:rFonts w:ascii="Times New Roman" w:hAnsi="Times New Roman" w:cs="Times New Roman"/>
          <w:b/>
          <w:bCs/>
          <w:sz w:val="28"/>
          <w:szCs w:val="28"/>
        </w:rPr>
        <w:t>材類別「治療心房顫動之冷凍消融導管」作業彙編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>民眾篇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b/>
          <w:bCs/>
          <w:sz w:val="28"/>
          <w:szCs w:val="28"/>
        </w:rPr>
        <w:t>一、什麼是健保給付之傳統「立體定位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>(3D)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>灌注冷卻式診斷電燒紀錄導管」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2A0B" w:rsidRPr="00C51758" w:rsidRDefault="000D2A0B" w:rsidP="000D2A0B">
      <w:pPr>
        <w:ind w:firstLineChars="200" w:firstLine="560"/>
        <w:rPr>
          <w:rFonts w:ascii="Times New Roman" w:eastAsia="微軟正黑體" w:hAnsi="Times New Roman" w:cs="Times New Roman"/>
          <w:sz w:val="28"/>
          <w:szCs w:val="28"/>
        </w:rPr>
      </w:pPr>
      <w:r w:rsidRPr="00C51758">
        <w:rPr>
          <w:rFonts w:ascii="Times New Roman" w:eastAsia="微軟正黑體" w:hAnsi="Times New Roman" w:cs="Times New Roman"/>
          <w:sz w:val="28"/>
          <w:szCs w:val="28"/>
        </w:rPr>
        <w:t>心房顫動是心房組織內產生不協調的電氣活動所致，發生心房顫動的病灶大多位於肺靜脈開口處，接近肺靜脈與左心房的交界處。在初期陣發性心房顫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lastRenderedPageBreak/>
        <w:t>動的病人，若已接受抗心律不整藥物治療而效果不佳或不耐受的病人，可建議</w:t>
      </w:r>
      <w:proofErr w:type="gramStart"/>
      <w:r w:rsidRPr="00C51758">
        <w:rPr>
          <w:rFonts w:ascii="Times New Roman" w:eastAsia="微軟正黑體" w:hAnsi="Times New Roman" w:cs="Times New Roman"/>
          <w:sz w:val="28"/>
          <w:szCs w:val="28"/>
        </w:rPr>
        <w:t>採</w:t>
      </w:r>
      <w:proofErr w:type="gramEnd"/>
      <w:r w:rsidRPr="00C51758">
        <w:rPr>
          <w:rFonts w:ascii="Times New Roman" w:eastAsia="微軟正黑體" w:hAnsi="Times New Roman" w:cs="Times New Roman"/>
          <w:sz w:val="28"/>
          <w:szCs w:val="28"/>
        </w:rPr>
        <w:t>行心導管消融術（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Catheter Ablation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）「立體定位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(3D)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灌注冷卻式診斷電燒紀錄導管」係用於治療複雜性心房或心室不整脈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(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心房顫動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)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手術的病人。其導管是以電能轉為熱能的方式，由</w:t>
      </w:r>
      <w:proofErr w:type="gramStart"/>
      <w:r w:rsidRPr="00C51758">
        <w:rPr>
          <w:rFonts w:ascii="Times New Roman" w:eastAsia="微軟正黑體" w:hAnsi="Times New Roman" w:cs="Times New Roman"/>
          <w:sz w:val="28"/>
          <w:szCs w:val="28"/>
        </w:rPr>
        <w:t>管尖逐</w:t>
      </w:r>
      <w:proofErr w:type="gramEnd"/>
      <w:r w:rsidRPr="00C51758">
        <w:rPr>
          <w:rFonts w:ascii="Times New Roman" w:eastAsia="微軟正黑體" w:hAnsi="Times New Roman" w:cs="Times New Roman"/>
          <w:sz w:val="28"/>
          <w:szCs w:val="28"/>
        </w:rPr>
        <w:t>點進行心臟組織電燒灼，使不正常之心房或心室局部組織發生凝固壞死，達成心臟回復正常心跳。目前健保給付之「立體定位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(3D)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灌注冷卻式診斷電燒紀錄導管」</w:t>
      </w:r>
      <w:proofErr w:type="gramStart"/>
      <w:r w:rsidRPr="00C51758">
        <w:rPr>
          <w:rFonts w:ascii="Times New Roman" w:eastAsia="微軟正黑體" w:hAnsi="Times New Roman" w:cs="Times New Roman"/>
          <w:sz w:val="28"/>
          <w:szCs w:val="28"/>
        </w:rPr>
        <w:t>特材品</w:t>
      </w:r>
      <w:proofErr w:type="gramEnd"/>
      <w:r w:rsidRPr="00C51758">
        <w:rPr>
          <w:rFonts w:ascii="Times New Roman" w:eastAsia="微軟正黑體" w:hAnsi="Times New Roman" w:cs="Times New Roman"/>
          <w:sz w:val="28"/>
          <w:szCs w:val="28"/>
        </w:rPr>
        <w:t>項，可至健保署全球資訊網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/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藥材專區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/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網路查詢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/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健保特殊材料品項網路查詢服務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/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查詢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(</w:t>
      </w:r>
      <w:proofErr w:type="gramStart"/>
      <w:r w:rsidRPr="00C51758">
        <w:rPr>
          <w:rFonts w:ascii="Times New Roman" w:eastAsia="微軟正黑體" w:hAnsi="Times New Roman" w:cs="Times New Roman"/>
          <w:sz w:val="28"/>
          <w:szCs w:val="28"/>
        </w:rPr>
        <w:t>註</w:t>
      </w:r>
      <w:proofErr w:type="gramEnd"/>
      <w:r w:rsidRPr="00C51758">
        <w:rPr>
          <w:rFonts w:ascii="Times New Roman" w:eastAsia="微軟正黑體" w:hAnsi="Times New Roman" w:cs="Times New Roman"/>
          <w:sz w:val="28"/>
          <w:szCs w:val="28"/>
        </w:rPr>
        <w:t>)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。</w:t>
      </w: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b/>
          <w:bCs/>
          <w:sz w:val="28"/>
          <w:szCs w:val="28"/>
        </w:rPr>
        <w:t>二、什麼是新增功能類別「治療心房顫動之冷凍消融導管」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2A0B" w:rsidRPr="00C51758" w:rsidRDefault="000D2A0B" w:rsidP="000D2A0B">
      <w:pPr>
        <w:pStyle w:val="Defaul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sz w:val="28"/>
          <w:szCs w:val="28"/>
        </w:rPr>
        <w:t>冷凍消融導管適用於治療陣發性心房顫動而需要進行肺靜脈隔離術</w:t>
      </w:r>
      <w:r w:rsidRPr="00C51758">
        <w:rPr>
          <w:rFonts w:ascii="Times New Roman" w:hAnsi="Times New Roman" w:cs="Times New Roman"/>
          <w:sz w:val="28"/>
          <w:szCs w:val="28"/>
        </w:rPr>
        <w:t>(PVI)</w:t>
      </w:r>
      <w:r w:rsidRPr="00C51758">
        <w:rPr>
          <w:rFonts w:ascii="Times New Roman" w:hAnsi="Times New Roman" w:cs="Times New Roman"/>
          <w:sz w:val="28"/>
          <w:szCs w:val="28"/>
        </w:rPr>
        <w:t>的病人。其導管外型酷似氣球，可將冷卻劑以高壓方式注入氣球導管前端，並以冷凍方式進行一次性的環形心臟消融，使氣球</w:t>
      </w:r>
      <w:proofErr w:type="gramStart"/>
      <w:r w:rsidRPr="00C51758">
        <w:rPr>
          <w:rFonts w:ascii="Times New Roman" w:hAnsi="Times New Roman" w:cs="Times New Roman"/>
          <w:sz w:val="28"/>
          <w:szCs w:val="28"/>
        </w:rPr>
        <w:t>導管整圈接觸</w:t>
      </w:r>
      <w:proofErr w:type="gramEnd"/>
      <w:r w:rsidRPr="00C51758">
        <w:rPr>
          <w:rFonts w:ascii="Times New Roman" w:hAnsi="Times New Roman" w:cs="Times New Roman"/>
          <w:sz w:val="28"/>
          <w:szCs w:val="28"/>
        </w:rPr>
        <w:t>不正常心臟組織，達到回復正常心跳。目前「治療心房顫動之冷凍消融導管」的廠牌及品名，可至健保署全球資訊網</w:t>
      </w:r>
      <w:r w:rsidRPr="00C51758">
        <w:rPr>
          <w:rFonts w:ascii="Times New Roman" w:hAnsi="Times New Roman" w:cs="Times New Roman"/>
          <w:sz w:val="28"/>
          <w:szCs w:val="28"/>
        </w:rPr>
        <w:t>/</w:t>
      </w:r>
      <w:r w:rsidRPr="00C51758">
        <w:rPr>
          <w:rFonts w:ascii="Times New Roman" w:hAnsi="Times New Roman" w:cs="Times New Roman"/>
          <w:sz w:val="28"/>
          <w:szCs w:val="28"/>
        </w:rPr>
        <w:t>藥材專區</w:t>
      </w:r>
      <w:r w:rsidRPr="00C51758">
        <w:rPr>
          <w:rFonts w:ascii="Times New Roman" w:hAnsi="Times New Roman" w:cs="Times New Roman"/>
          <w:sz w:val="28"/>
          <w:szCs w:val="28"/>
        </w:rPr>
        <w:t>/</w:t>
      </w:r>
      <w:r w:rsidRPr="00C51758">
        <w:rPr>
          <w:rFonts w:ascii="Times New Roman" w:hAnsi="Times New Roman" w:cs="Times New Roman"/>
          <w:sz w:val="28"/>
          <w:szCs w:val="28"/>
        </w:rPr>
        <w:t>特殊材料／健保自付差額（差額負擔）查詢</w:t>
      </w:r>
      <w:r w:rsidRPr="00C5175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51758">
        <w:rPr>
          <w:rFonts w:ascii="Times New Roman" w:hAnsi="Times New Roman" w:cs="Times New Roman"/>
          <w:sz w:val="28"/>
          <w:szCs w:val="28"/>
        </w:rPr>
        <w:t>註</w:t>
      </w:r>
      <w:proofErr w:type="gramEnd"/>
      <w:r w:rsidRPr="00C51758">
        <w:rPr>
          <w:rFonts w:ascii="Times New Roman" w:hAnsi="Times New Roman" w:cs="Times New Roman"/>
          <w:sz w:val="28"/>
          <w:szCs w:val="28"/>
        </w:rPr>
        <w:t>)</w:t>
      </w:r>
      <w:r w:rsidRPr="00C51758">
        <w:rPr>
          <w:rFonts w:ascii="Times New Roman" w:hAnsi="Times New Roman" w:cs="Times New Roman"/>
          <w:sz w:val="28"/>
          <w:szCs w:val="28"/>
        </w:rPr>
        <w:t>。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b/>
          <w:bCs/>
          <w:sz w:val="28"/>
          <w:szCs w:val="28"/>
        </w:rPr>
        <w:t>三、健保給付之傳統「立體定位（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>3D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>）灌注冷卻式診斷電燒紀錄導管」與「治療心房顫動之冷凍消融導管」的比較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2A0B" w:rsidRPr="00C51758" w:rsidRDefault="000D2A0B" w:rsidP="00F522E1">
      <w:pPr>
        <w:pStyle w:val="Defaul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sz w:val="28"/>
          <w:szCs w:val="28"/>
        </w:rPr>
        <w:t>傳統灌注冷卻式診斷電燒紀錄導管為</w:t>
      </w:r>
      <w:proofErr w:type="gramStart"/>
      <w:r w:rsidRPr="00C51758">
        <w:rPr>
          <w:rFonts w:ascii="Times New Roman" w:hAnsi="Times New Roman" w:cs="Times New Roman"/>
          <w:sz w:val="28"/>
          <w:szCs w:val="28"/>
        </w:rPr>
        <w:t>逐點熱燒灼</w:t>
      </w:r>
      <w:proofErr w:type="gramEnd"/>
      <w:r w:rsidRPr="00C51758">
        <w:rPr>
          <w:rFonts w:ascii="Times New Roman" w:hAnsi="Times New Roman" w:cs="Times New Roman"/>
          <w:sz w:val="28"/>
          <w:szCs w:val="28"/>
        </w:rPr>
        <w:t>之心臟電燒治療，手術過程較長且病人會有疼痛感；而「治療心房顫動之冷凍消融導管」</w:t>
      </w:r>
      <w:proofErr w:type="gramStart"/>
      <w:r w:rsidRPr="00C51758">
        <w:rPr>
          <w:rFonts w:ascii="Times New Roman" w:hAnsi="Times New Roman" w:cs="Times New Roman"/>
          <w:sz w:val="28"/>
          <w:szCs w:val="28"/>
        </w:rPr>
        <w:t>為整圈接觸</w:t>
      </w:r>
      <w:proofErr w:type="gramEnd"/>
      <w:r w:rsidRPr="00C51758">
        <w:rPr>
          <w:rFonts w:ascii="Times New Roman" w:hAnsi="Times New Roman" w:cs="Times New Roman"/>
          <w:sz w:val="28"/>
          <w:szCs w:val="28"/>
        </w:rPr>
        <w:t>的一次性環形心臟消融治療，可縮短手術時間且病人於治療中較無疼痛感。惟因</w:t>
      </w:r>
      <w:r w:rsidRPr="00C51758">
        <w:rPr>
          <w:rFonts w:ascii="Times New Roman" w:hAnsi="Times New Roman" w:cs="Times New Roman"/>
          <w:sz w:val="28"/>
          <w:szCs w:val="28"/>
        </w:rPr>
        <w:lastRenderedPageBreak/>
        <w:t>每位病人的病情不同，且適用的部位亦不相同，仍需再詢問專業醫師建議後選擇使用</w:t>
      </w:r>
      <w:r w:rsidRPr="00C5175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51758">
        <w:rPr>
          <w:rFonts w:ascii="Times New Roman" w:hAnsi="Times New Roman" w:cs="Times New Roman"/>
          <w:sz w:val="28"/>
          <w:szCs w:val="28"/>
        </w:rPr>
        <w:t>註</w:t>
      </w:r>
      <w:proofErr w:type="gramEnd"/>
      <w:r w:rsidRPr="00C51758">
        <w:rPr>
          <w:rFonts w:ascii="Times New Roman" w:hAnsi="Times New Roman" w:cs="Times New Roman"/>
          <w:sz w:val="28"/>
          <w:szCs w:val="28"/>
        </w:rPr>
        <w:t>)</w:t>
      </w:r>
      <w:r w:rsidRPr="00C51758">
        <w:rPr>
          <w:rFonts w:ascii="Times New Roman" w:hAnsi="Times New Roman" w:cs="Times New Roman"/>
          <w:sz w:val="28"/>
          <w:szCs w:val="28"/>
        </w:rPr>
        <w:t>。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B" w:rsidRPr="00C51758" w:rsidRDefault="000D2A0B" w:rsidP="000D2A0B">
      <w:pPr>
        <w:rPr>
          <w:rFonts w:ascii="Times New Roman" w:eastAsia="微軟正黑體" w:hAnsi="Times New Roman" w:cs="Times New Roman"/>
          <w:b/>
          <w:bCs/>
          <w:sz w:val="28"/>
          <w:szCs w:val="28"/>
        </w:rPr>
      </w:pPr>
      <w:r w:rsidRPr="00C51758">
        <w:rPr>
          <w:rFonts w:ascii="Times New Roman" w:eastAsia="微軟正黑體" w:hAnsi="Times New Roman" w:cs="Times New Roman"/>
          <w:b/>
          <w:bCs/>
          <w:sz w:val="28"/>
          <w:szCs w:val="28"/>
        </w:rPr>
        <w:t>四、為什麼無法全額給付「治療心房顫動之冷凍消融導管」</w:t>
      </w:r>
    </w:p>
    <w:p w:rsidR="000D2A0B" w:rsidRPr="00C51758" w:rsidRDefault="000D2A0B" w:rsidP="00F522E1">
      <w:pPr>
        <w:ind w:firstLineChars="200" w:firstLine="560"/>
        <w:rPr>
          <w:rFonts w:ascii="Times New Roman" w:eastAsia="微軟正黑體" w:hAnsi="Times New Roman" w:cs="Times New Roman"/>
          <w:sz w:val="28"/>
          <w:szCs w:val="28"/>
        </w:rPr>
      </w:pPr>
      <w:r w:rsidRPr="00C51758">
        <w:rPr>
          <w:rFonts w:ascii="Times New Roman" w:eastAsia="微軟正黑體" w:hAnsi="Times New Roman" w:cs="Times New Roman"/>
          <w:sz w:val="28"/>
          <w:szCs w:val="28"/>
        </w:rPr>
        <w:t>「治療心房顫動的冷凍消融導管」相較健保全額給付之「立體定位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(3D)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灌注冷卻式診斷電燒紀錄導管」，雖可增加病人治療的效果，但其價格較原有的健保給付</w:t>
      </w:r>
      <w:proofErr w:type="gramStart"/>
      <w:r w:rsidRPr="00C51758">
        <w:rPr>
          <w:rFonts w:ascii="Times New Roman" w:eastAsia="微軟正黑體" w:hAnsi="Times New Roman" w:cs="Times New Roman"/>
          <w:sz w:val="28"/>
          <w:szCs w:val="28"/>
        </w:rPr>
        <w:t>特</w:t>
      </w:r>
      <w:proofErr w:type="gramEnd"/>
      <w:r w:rsidRPr="00C51758">
        <w:rPr>
          <w:rFonts w:ascii="Times New Roman" w:eastAsia="微軟正黑體" w:hAnsi="Times New Roman" w:cs="Times New Roman"/>
          <w:sz w:val="28"/>
          <w:szCs w:val="28"/>
        </w:rPr>
        <w:t>材價格高出許多，在有限的健保財源下，無法以全額健保給付；健保署為減輕病患負擔及考慮給付之公平性，故將該類</w:t>
      </w:r>
      <w:proofErr w:type="gramStart"/>
      <w:r w:rsidRPr="00C51758">
        <w:rPr>
          <w:rFonts w:ascii="Times New Roman" w:eastAsia="微軟正黑體" w:hAnsi="Times New Roman" w:cs="Times New Roman"/>
          <w:sz w:val="28"/>
          <w:szCs w:val="28"/>
        </w:rPr>
        <w:t>特</w:t>
      </w:r>
      <w:proofErr w:type="gramEnd"/>
      <w:r w:rsidRPr="00C51758">
        <w:rPr>
          <w:rFonts w:ascii="Times New Roman" w:eastAsia="微軟正黑體" w:hAnsi="Times New Roman" w:cs="Times New Roman"/>
          <w:sz w:val="28"/>
          <w:szCs w:val="28"/>
        </w:rPr>
        <w:t>材列為自付差額之品項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(</w:t>
      </w:r>
      <w:proofErr w:type="gramStart"/>
      <w:r w:rsidRPr="00C51758">
        <w:rPr>
          <w:rFonts w:ascii="Times New Roman" w:eastAsia="微軟正黑體" w:hAnsi="Times New Roman" w:cs="Times New Roman"/>
          <w:sz w:val="28"/>
          <w:szCs w:val="28"/>
        </w:rPr>
        <w:t>註</w:t>
      </w:r>
      <w:proofErr w:type="gramEnd"/>
      <w:r w:rsidRPr="00C51758">
        <w:rPr>
          <w:rFonts w:ascii="Times New Roman" w:eastAsia="微軟正黑體" w:hAnsi="Times New Roman" w:cs="Times New Roman"/>
          <w:sz w:val="28"/>
          <w:szCs w:val="28"/>
        </w:rPr>
        <w:t>)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。</w:t>
      </w: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b/>
          <w:bCs/>
          <w:sz w:val="28"/>
          <w:szCs w:val="28"/>
        </w:rPr>
        <w:t>五、健保如何部分給付「治療心房顫動之冷凍消融導管」之費用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2A0B" w:rsidRPr="00C51758" w:rsidRDefault="000D2A0B" w:rsidP="00F522E1">
      <w:pPr>
        <w:pStyle w:val="Defaul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sz w:val="28"/>
          <w:szCs w:val="28"/>
        </w:rPr>
        <w:t>保險對象如符合「治療心房顫動之冷凍消融導管」的給付規定，經醫師詳細說明並充分瞭解後，如自願選用者，由健保依「立體定位</w:t>
      </w:r>
      <w:r w:rsidRPr="00C51758">
        <w:rPr>
          <w:rFonts w:ascii="Times New Roman" w:hAnsi="Times New Roman" w:cs="Times New Roman"/>
          <w:sz w:val="28"/>
          <w:szCs w:val="28"/>
        </w:rPr>
        <w:t>(3D)</w:t>
      </w:r>
      <w:r w:rsidRPr="00C51758">
        <w:rPr>
          <w:rFonts w:ascii="Times New Roman" w:hAnsi="Times New Roman" w:cs="Times New Roman"/>
          <w:sz w:val="28"/>
          <w:szCs w:val="28"/>
        </w:rPr>
        <w:t>灌注冷卻式診斷電燒紀錄導管」的支付價格支付，不足的部分，則由保險對象自行負擔。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5D1" w:rsidRPr="00C51758" w:rsidRDefault="007F65D1" w:rsidP="00F522E1">
      <w:pPr>
        <w:pStyle w:val="Default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7F65D1" w:rsidRPr="00C51758" w:rsidRDefault="007F65D1" w:rsidP="00F522E1">
      <w:pPr>
        <w:pStyle w:val="Default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b/>
          <w:bCs/>
          <w:sz w:val="28"/>
          <w:szCs w:val="28"/>
        </w:rPr>
        <w:t>六、醫療院所應告知病患哪些事項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2A0B" w:rsidRPr="00C51758" w:rsidRDefault="000D2A0B" w:rsidP="00F522E1">
      <w:pPr>
        <w:pStyle w:val="Defaul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sz w:val="28"/>
          <w:szCs w:val="28"/>
        </w:rPr>
        <w:t>醫療院所提供保險對象應自付差額之特殊材料時，為使民眾獲得充分資訊，告知程序應為二階段作業，說明如下：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51758">
        <w:rPr>
          <w:rFonts w:ascii="Times New Roman" w:hAnsi="Times New Roman" w:cs="Times New Roman"/>
          <w:sz w:val="28"/>
          <w:szCs w:val="28"/>
        </w:rPr>
        <w:t>一</w:t>
      </w:r>
      <w:proofErr w:type="gramEnd"/>
      <w:r w:rsidRPr="00C51758">
        <w:rPr>
          <w:rFonts w:ascii="Times New Roman" w:hAnsi="Times New Roman" w:cs="Times New Roman"/>
          <w:sz w:val="28"/>
          <w:szCs w:val="28"/>
        </w:rPr>
        <w:t>)</w:t>
      </w:r>
      <w:r w:rsidRPr="00C51758">
        <w:rPr>
          <w:rFonts w:ascii="Times New Roman" w:hAnsi="Times New Roman" w:cs="Times New Roman"/>
          <w:sz w:val="28"/>
          <w:szCs w:val="28"/>
        </w:rPr>
        <w:t>第一階段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B" w:rsidRPr="00C51758" w:rsidRDefault="000D2A0B" w:rsidP="00F522E1">
      <w:pPr>
        <w:ind w:left="140" w:hangingChars="50" w:hanging="140"/>
        <w:rPr>
          <w:rFonts w:ascii="Times New Roman" w:eastAsia="微軟正黑體" w:hAnsi="Times New Roman" w:cs="Times New Roman"/>
          <w:sz w:val="28"/>
          <w:szCs w:val="28"/>
        </w:rPr>
      </w:pPr>
      <w:r w:rsidRPr="00C51758">
        <w:rPr>
          <w:rFonts w:ascii="Times New Roman" w:eastAsia="微軟正黑體" w:hAnsi="Times New Roman" w:cs="Times New Roman"/>
          <w:sz w:val="28"/>
          <w:szCs w:val="28"/>
        </w:rPr>
        <w:t>1.</w:t>
      </w:r>
      <w:proofErr w:type="gramStart"/>
      <w:r w:rsidRPr="00C51758">
        <w:rPr>
          <w:rFonts w:ascii="Times New Roman" w:eastAsia="微軟正黑體" w:hAnsi="Times New Roman" w:cs="Times New Roman"/>
          <w:sz w:val="28"/>
          <w:szCs w:val="28"/>
        </w:rPr>
        <w:t>醫</w:t>
      </w:r>
      <w:proofErr w:type="gramEnd"/>
      <w:r w:rsidRPr="00C51758">
        <w:rPr>
          <w:rFonts w:ascii="Times New Roman" w:eastAsia="微軟正黑體" w:hAnsi="Times New Roman" w:cs="Times New Roman"/>
          <w:sz w:val="28"/>
          <w:szCs w:val="28"/>
        </w:rPr>
        <w:t>事機構應於手術或處置前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2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日（緊急情況除外），由醫師交付說明書予保險對象或家屬，同時充分向保險對象或家屬解說，並由醫師及保險對象或家屬共同簽名一式二份，一份交由保險對象或家屬保留，另一份則保留於病歷中。</w:t>
      </w:r>
    </w:p>
    <w:p w:rsidR="000D2A0B" w:rsidRPr="00C51758" w:rsidRDefault="000D2A0B" w:rsidP="00F522E1">
      <w:pPr>
        <w:pStyle w:val="Default"/>
        <w:ind w:left="140" w:hangingChars="50" w:hanging="140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sz w:val="28"/>
          <w:szCs w:val="28"/>
        </w:rPr>
        <w:t>2.</w:t>
      </w:r>
      <w:r w:rsidRPr="00C51758">
        <w:rPr>
          <w:rFonts w:ascii="Times New Roman" w:hAnsi="Times New Roman" w:cs="Times New Roman"/>
          <w:sz w:val="28"/>
          <w:szCs w:val="28"/>
        </w:rPr>
        <w:t>說明書內容包括：自付差額</w:t>
      </w:r>
      <w:proofErr w:type="gramStart"/>
      <w:r w:rsidRPr="00C51758">
        <w:rPr>
          <w:rFonts w:ascii="Times New Roman" w:hAnsi="Times New Roman" w:cs="Times New Roman"/>
          <w:sz w:val="28"/>
          <w:szCs w:val="28"/>
        </w:rPr>
        <w:t>特材品</w:t>
      </w:r>
      <w:proofErr w:type="gramEnd"/>
      <w:r w:rsidRPr="00C51758">
        <w:rPr>
          <w:rFonts w:ascii="Times New Roman" w:hAnsi="Times New Roman" w:cs="Times New Roman"/>
          <w:sz w:val="28"/>
          <w:szCs w:val="28"/>
        </w:rPr>
        <w:t>項之費用及產品特性、使用原因、應注意事項、副作用與健保給</w:t>
      </w:r>
      <w:proofErr w:type="gramStart"/>
      <w:r w:rsidRPr="00C51758">
        <w:rPr>
          <w:rFonts w:ascii="Times New Roman" w:hAnsi="Times New Roman" w:cs="Times New Roman"/>
          <w:sz w:val="28"/>
          <w:szCs w:val="28"/>
        </w:rPr>
        <w:t>付品</w:t>
      </w:r>
      <w:proofErr w:type="gramEnd"/>
      <w:r w:rsidRPr="00C51758">
        <w:rPr>
          <w:rFonts w:ascii="Times New Roman" w:hAnsi="Times New Roman" w:cs="Times New Roman"/>
          <w:sz w:val="28"/>
          <w:szCs w:val="28"/>
        </w:rPr>
        <w:t>項之療效比較。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sz w:val="28"/>
          <w:szCs w:val="28"/>
        </w:rPr>
        <w:t>(</w:t>
      </w:r>
      <w:r w:rsidRPr="00C51758">
        <w:rPr>
          <w:rFonts w:ascii="Times New Roman" w:hAnsi="Times New Roman" w:cs="Times New Roman"/>
          <w:sz w:val="28"/>
          <w:szCs w:val="28"/>
        </w:rPr>
        <w:t>二</w:t>
      </w:r>
      <w:r w:rsidRPr="00C51758">
        <w:rPr>
          <w:rFonts w:ascii="Times New Roman" w:hAnsi="Times New Roman" w:cs="Times New Roman"/>
          <w:sz w:val="28"/>
          <w:szCs w:val="28"/>
        </w:rPr>
        <w:t>)</w:t>
      </w:r>
      <w:r w:rsidRPr="00C51758">
        <w:rPr>
          <w:rFonts w:ascii="Times New Roman" w:hAnsi="Times New Roman" w:cs="Times New Roman"/>
          <w:sz w:val="28"/>
          <w:szCs w:val="28"/>
        </w:rPr>
        <w:t>第二階段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B" w:rsidRPr="00C51758" w:rsidRDefault="000D2A0B" w:rsidP="00F522E1">
      <w:pPr>
        <w:pStyle w:val="Default"/>
        <w:ind w:left="140" w:hangingChars="50" w:hanging="140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sz w:val="28"/>
          <w:szCs w:val="28"/>
        </w:rPr>
        <w:t>1.</w:t>
      </w:r>
      <w:r w:rsidRPr="00C51758">
        <w:rPr>
          <w:rFonts w:ascii="Times New Roman" w:hAnsi="Times New Roman" w:cs="Times New Roman"/>
          <w:sz w:val="28"/>
          <w:szCs w:val="28"/>
        </w:rPr>
        <w:t>保險對象或其家屬於獲得相關醫療資訊後，醫療院所應另行向其說明收費情形並給予充分考慮時間，再請其簽署同意書一式二份，一份交由保險對象保留，另一份則保留於病歷中。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sz w:val="28"/>
          <w:szCs w:val="28"/>
        </w:rPr>
        <w:t>2.</w:t>
      </w:r>
      <w:r w:rsidRPr="00C51758">
        <w:rPr>
          <w:rFonts w:ascii="Times New Roman" w:hAnsi="Times New Roman" w:cs="Times New Roman"/>
          <w:sz w:val="28"/>
          <w:szCs w:val="28"/>
        </w:rPr>
        <w:t>同意書載明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B" w:rsidRPr="00C51758" w:rsidRDefault="000D2A0B" w:rsidP="000D2A0B">
      <w:pPr>
        <w:rPr>
          <w:rFonts w:ascii="Times New Roman" w:eastAsia="微軟正黑體" w:hAnsi="Times New Roman" w:cs="Times New Roman"/>
          <w:sz w:val="28"/>
          <w:szCs w:val="28"/>
        </w:rPr>
      </w:pPr>
      <w:r w:rsidRPr="00C51758">
        <w:rPr>
          <w:rFonts w:ascii="Times New Roman" w:eastAsia="微軟正黑體" w:hAnsi="Times New Roman" w:cs="Times New Roman"/>
          <w:sz w:val="28"/>
          <w:szCs w:val="28"/>
        </w:rPr>
        <w:t>(1)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自付差額品項名稱及品項代碼。</w:t>
      </w:r>
    </w:p>
    <w:p w:rsidR="000D2A0B" w:rsidRPr="00C51758" w:rsidRDefault="000D2A0B" w:rsidP="000D2A0B">
      <w:pPr>
        <w:rPr>
          <w:rFonts w:ascii="Times New Roman" w:eastAsia="微軟正黑體" w:hAnsi="Times New Roman" w:cs="Times New Roman"/>
          <w:sz w:val="28"/>
          <w:szCs w:val="28"/>
        </w:rPr>
      </w:pPr>
      <w:r w:rsidRPr="00C51758">
        <w:rPr>
          <w:rFonts w:ascii="Times New Roman" w:eastAsia="微軟正黑體" w:hAnsi="Times New Roman" w:cs="Times New Roman"/>
          <w:sz w:val="28"/>
          <w:szCs w:val="28"/>
        </w:rPr>
        <w:t>(2)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醫療器材許可證字號。</w:t>
      </w: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sz w:val="28"/>
          <w:szCs w:val="28"/>
        </w:rPr>
        <w:t>(3)</w:t>
      </w:r>
      <w:r w:rsidRPr="00C51758">
        <w:rPr>
          <w:rFonts w:ascii="Times New Roman" w:hAnsi="Times New Roman" w:cs="Times New Roman"/>
          <w:sz w:val="28"/>
          <w:szCs w:val="28"/>
        </w:rPr>
        <w:t>單價、數量及自費金額。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B" w:rsidRPr="00C51758" w:rsidRDefault="000D2A0B" w:rsidP="000D2A0B">
      <w:pPr>
        <w:pStyle w:val="Default"/>
        <w:ind w:firstLineChars="246" w:firstLine="689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sz w:val="28"/>
          <w:szCs w:val="28"/>
        </w:rPr>
        <w:t>醫療院所應摯發收據交予保險對象或家屬收存。應另檢</w:t>
      </w:r>
      <w:proofErr w:type="gramStart"/>
      <w:r w:rsidRPr="00C51758">
        <w:rPr>
          <w:rFonts w:ascii="Times New Roman" w:hAnsi="Times New Roman" w:cs="Times New Roman"/>
          <w:sz w:val="28"/>
          <w:szCs w:val="28"/>
        </w:rPr>
        <w:t>附明細表詳</w:t>
      </w:r>
      <w:proofErr w:type="gramEnd"/>
      <w:r w:rsidRPr="00C51758">
        <w:rPr>
          <w:rFonts w:ascii="Times New Roman" w:hAnsi="Times New Roman" w:cs="Times New Roman"/>
          <w:sz w:val="28"/>
          <w:szCs w:val="28"/>
        </w:rPr>
        <w:t>列自付差額品項名稱、品項代碼、單價、數量及自費總金額，提供保險對象或家屬收存。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b/>
          <w:bCs/>
          <w:sz w:val="28"/>
          <w:szCs w:val="28"/>
        </w:rPr>
        <w:t>七、如何獲得醫療院所收費等相關資訊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2A0B" w:rsidRPr="00C51758" w:rsidRDefault="000D2A0B" w:rsidP="000D2A0B">
      <w:pPr>
        <w:ind w:firstLineChars="246" w:firstLine="689"/>
        <w:rPr>
          <w:rFonts w:ascii="Times New Roman" w:eastAsia="微軟正黑體" w:hAnsi="Times New Roman" w:cs="Times New Roman"/>
          <w:sz w:val="28"/>
          <w:szCs w:val="28"/>
        </w:rPr>
      </w:pPr>
      <w:r w:rsidRPr="00C51758">
        <w:rPr>
          <w:rFonts w:ascii="Times New Roman" w:eastAsia="微軟正黑體" w:hAnsi="Times New Roman" w:cs="Times New Roman"/>
          <w:sz w:val="28"/>
          <w:szCs w:val="28"/>
        </w:rPr>
        <w:t>醫療院所應將其所進用之「治療心房顫動之冷凍消融導管」的品項名稱、品項代碼、收費標準（包括醫院自費價、健保支付價及保險對象負擔費用）、產品特性、副作用、與本保險已給</w:t>
      </w:r>
      <w:proofErr w:type="gramStart"/>
      <w:r w:rsidRPr="00C51758">
        <w:rPr>
          <w:rFonts w:ascii="Times New Roman" w:eastAsia="微軟正黑體" w:hAnsi="Times New Roman" w:cs="Times New Roman"/>
          <w:sz w:val="28"/>
          <w:szCs w:val="28"/>
        </w:rPr>
        <w:t>付品</w:t>
      </w:r>
      <w:proofErr w:type="gramEnd"/>
      <w:r w:rsidRPr="00C51758">
        <w:rPr>
          <w:rFonts w:ascii="Times New Roman" w:eastAsia="微軟正黑體" w:hAnsi="Times New Roman" w:cs="Times New Roman"/>
          <w:sz w:val="28"/>
          <w:szCs w:val="28"/>
        </w:rPr>
        <w:t>項之療效比較等相關資訊，置於醫療院所之網際網路或明顯之處所，以供民眾查詢，健保署會不定期派員稽查，來確保病患的權益。另健保署會將「治療心房顫動之冷凍消融導管」的相關資訊置於健保署全球資訊網站</w:t>
      </w:r>
      <w:proofErr w:type="gramStart"/>
      <w:r w:rsidRPr="00C51758">
        <w:rPr>
          <w:rFonts w:ascii="Times New Roman" w:eastAsia="微軟正黑體" w:hAnsi="Times New Roman" w:cs="Times New Roman"/>
          <w:sz w:val="28"/>
          <w:szCs w:val="28"/>
        </w:rPr>
        <w:t>（</w:t>
      </w:r>
      <w:proofErr w:type="gramEnd"/>
      <w:r w:rsidRPr="00C51758">
        <w:rPr>
          <w:rFonts w:ascii="Times New Roman" w:eastAsia="微軟正黑體" w:hAnsi="Times New Roman" w:cs="Times New Roman"/>
          <w:sz w:val="28"/>
          <w:szCs w:val="28"/>
        </w:rPr>
        <w:t>網址：</w:t>
      </w:r>
      <w:hyperlink r:id="rId7" w:history="1">
        <w:r w:rsidRPr="00C51758">
          <w:rPr>
            <w:rStyle w:val="a3"/>
            <w:rFonts w:ascii="Times New Roman" w:eastAsia="微軟正黑體" w:hAnsi="Times New Roman" w:cs="Times New Roman"/>
            <w:sz w:val="28"/>
            <w:szCs w:val="28"/>
          </w:rPr>
          <w:t>http://www.nhi.gov.tw</w:t>
        </w:r>
      </w:hyperlink>
      <w:r w:rsidRPr="00C51758">
        <w:rPr>
          <w:rFonts w:ascii="Times New Roman" w:eastAsia="微軟正黑體" w:hAnsi="Times New Roman" w:cs="Times New Roman"/>
          <w:sz w:val="28"/>
          <w:szCs w:val="28"/>
        </w:rPr>
        <w:t>／藥材專區／特殊材料／健保自付差額（差額負擔）</w:t>
      </w:r>
      <w:proofErr w:type="gramStart"/>
      <w:r w:rsidRPr="00C51758">
        <w:rPr>
          <w:rFonts w:ascii="Times New Roman" w:eastAsia="微軟正黑體" w:hAnsi="Times New Roman" w:cs="Times New Roman"/>
          <w:sz w:val="28"/>
          <w:szCs w:val="28"/>
        </w:rPr>
        <w:t>）</w:t>
      </w:r>
      <w:proofErr w:type="gramEnd"/>
      <w:r w:rsidRPr="00C51758">
        <w:rPr>
          <w:rFonts w:ascii="Times New Roman" w:eastAsia="微軟正黑體" w:hAnsi="Times New Roman" w:cs="Times New Roman"/>
          <w:sz w:val="28"/>
          <w:szCs w:val="28"/>
        </w:rPr>
        <w:t>，民眾可上網查詢，並可</w:t>
      </w:r>
      <w:proofErr w:type="gramStart"/>
      <w:r w:rsidRPr="00C51758">
        <w:rPr>
          <w:rFonts w:ascii="Times New Roman" w:eastAsia="微軟正黑體" w:hAnsi="Times New Roman" w:cs="Times New Roman"/>
          <w:sz w:val="28"/>
          <w:szCs w:val="28"/>
        </w:rPr>
        <w:t>至本署全球</w:t>
      </w:r>
      <w:proofErr w:type="gramEnd"/>
      <w:r w:rsidRPr="00C51758">
        <w:rPr>
          <w:rFonts w:ascii="Times New Roman" w:eastAsia="微軟正黑體" w:hAnsi="Times New Roman" w:cs="Times New Roman"/>
          <w:sz w:val="28"/>
          <w:szCs w:val="28"/>
        </w:rPr>
        <w:t>資訊網「自費</w:t>
      </w:r>
      <w:proofErr w:type="gramStart"/>
      <w:r w:rsidRPr="00C51758">
        <w:rPr>
          <w:rFonts w:ascii="Times New Roman" w:eastAsia="微軟正黑體" w:hAnsi="Times New Roman" w:cs="Times New Roman"/>
          <w:sz w:val="28"/>
          <w:szCs w:val="28"/>
        </w:rPr>
        <w:t>醫</w:t>
      </w:r>
      <w:proofErr w:type="gramEnd"/>
      <w:r w:rsidRPr="00C51758">
        <w:rPr>
          <w:rFonts w:ascii="Times New Roman" w:eastAsia="微軟正黑體" w:hAnsi="Times New Roman" w:cs="Times New Roman"/>
          <w:sz w:val="28"/>
          <w:szCs w:val="28"/>
        </w:rPr>
        <w:t>材比價網」搜尋醫療院所自費標準。</w:t>
      </w: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b/>
          <w:bCs/>
          <w:sz w:val="28"/>
          <w:szCs w:val="28"/>
        </w:rPr>
        <w:t>八、如何檢舉及申訴</w:t>
      </w:r>
      <w:r w:rsidRPr="00C51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2A0B" w:rsidRPr="00C51758" w:rsidRDefault="000D2A0B" w:rsidP="000D2A0B">
      <w:pPr>
        <w:pStyle w:val="Default"/>
        <w:ind w:firstLineChars="246" w:firstLine="689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sz w:val="28"/>
          <w:szCs w:val="28"/>
        </w:rPr>
        <w:t>民眾就醫時，如果遇到醫療院所未依上述規定時，可透過以下管道提出申訴或檢舉。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sz w:val="28"/>
          <w:szCs w:val="28"/>
        </w:rPr>
        <w:t>1.</w:t>
      </w:r>
      <w:r w:rsidRPr="00C51758">
        <w:rPr>
          <w:rFonts w:ascii="Times New Roman" w:hAnsi="Times New Roman" w:cs="Times New Roman"/>
          <w:sz w:val="28"/>
          <w:szCs w:val="28"/>
        </w:rPr>
        <w:t>打</w:t>
      </w:r>
      <w:r w:rsidRPr="00C51758">
        <w:rPr>
          <w:rFonts w:ascii="Times New Roman" w:hAnsi="Times New Roman" w:cs="Times New Roman"/>
          <w:sz w:val="28"/>
          <w:szCs w:val="28"/>
        </w:rPr>
        <w:t>0800-030598</w:t>
      </w:r>
      <w:r w:rsidRPr="00C51758">
        <w:rPr>
          <w:rFonts w:ascii="Times New Roman" w:hAnsi="Times New Roman" w:cs="Times New Roman"/>
          <w:sz w:val="28"/>
          <w:szCs w:val="28"/>
        </w:rPr>
        <w:t>免付費電話，有專人馬上為您提供諮詢服務。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sz w:val="28"/>
          <w:szCs w:val="28"/>
        </w:rPr>
        <w:t>2.</w:t>
      </w:r>
      <w:r w:rsidRPr="00C51758">
        <w:rPr>
          <w:rFonts w:ascii="Times New Roman" w:hAnsi="Times New Roman" w:cs="Times New Roman"/>
          <w:sz w:val="28"/>
          <w:szCs w:val="28"/>
        </w:rPr>
        <w:t>透過健保署全球資訊網</w:t>
      </w:r>
      <w:hyperlink r:id="rId8" w:history="1">
        <w:r w:rsidRPr="00C51758">
          <w:rPr>
            <w:rStyle w:val="a3"/>
            <w:rFonts w:ascii="Times New Roman" w:hAnsi="Times New Roman" w:cs="Times New Roman"/>
            <w:sz w:val="28"/>
            <w:szCs w:val="28"/>
          </w:rPr>
          <w:t>http://www.nhi.gov.tw</w:t>
        </w:r>
      </w:hyperlink>
      <w:r w:rsidRPr="00C51758">
        <w:rPr>
          <w:rFonts w:ascii="Times New Roman" w:hAnsi="Times New Roman" w:cs="Times New Roman"/>
          <w:sz w:val="28"/>
          <w:szCs w:val="28"/>
        </w:rPr>
        <w:t>之民眾意見信箱</w:t>
      </w:r>
      <w:r w:rsidRPr="00C51758">
        <w:rPr>
          <w:rFonts w:ascii="Times New Roman" w:hAnsi="Times New Roman" w:cs="Times New Roman"/>
          <w:sz w:val="28"/>
          <w:szCs w:val="28"/>
        </w:rPr>
        <w:t>E-mail</w:t>
      </w:r>
      <w:r w:rsidRPr="00C51758">
        <w:rPr>
          <w:rFonts w:ascii="Times New Roman" w:hAnsi="Times New Roman" w:cs="Times New Roman"/>
          <w:sz w:val="28"/>
          <w:szCs w:val="28"/>
        </w:rPr>
        <w:t>。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Times New Roman" w:hAnsi="Times New Roman" w:cs="Times New Roman"/>
          <w:sz w:val="28"/>
          <w:szCs w:val="28"/>
        </w:rPr>
        <w:t>3.</w:t>
      </w:r>
      <w:r w:rsidRPr="00C51758">
        <w:rPr>
          <w:rFonts w:ascii="Times New Roman" w:hAnsi="Times New Roman" w:cs="Times New Roman"/>
          <w:sz w:val="28"/>
          <w:szCs w:val="28"/>
        </w:rPr>
        <w:t>親自到健保署各分區業務組或聯絡辦公室。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B" w:rsidRPr="00C51758" w:rsidRDefault="000D2A0B" w:rsidP="000D2A0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51758">
        <w:rPr>
          <w:rFonts w:ascii="Cambria Math" w:hAnsi="Cambria Math" w:cs="Cambria Math"/>
          <w:sz w:val="28"/>
          <w:szCs w:val="28"/>
        </w:rPr>
        <w:t>◎</w:t>
      </w:r>
      <w:proofErr w:type="gramStart"/>
      <w:r w:rsidRPr="00C51758">
        <w:rPr>
          <w:rFonts w:ascii="Times New Roman" w:hAnsi="Times New Roman" w:cs="Times New Roman"/>
          <w:sz w:val="28"/>
          <w:szCs w:val="28"/>
        </w:rPr>
        <w:t>註﹕</w:t>
      </w:r>
      <w:proofErr w:type="gramEnd"/>
      <w:r w:rsidRPr="00C51758">
        <w:rPr>
          <w:rFonts w:ascii="Times New Roman" w:hAnsi="Times New Roman" w:cs="Times New Roman"/>
          <w:sz w:val="28"/>
          <w:szCs w:val="28"/>
        </w:rPr>
        <w:t>資料來源：參考中華民國心律醫學會意見整理</w:t>
      </w:r>
      <w:r w:rsidRPr="00C517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A0B" w:rsidRPr="00C51758" w:rsidRDefault="000D2A0B" w:rsidP="000D2A0B">
      <w:pPr>
        <w:rPr>
          <w:rFonts w:ascii="Times New Roman" w:eastAsia="微軟正黑體" w:hAnsi="Times New Roman" w:cs="Times New Roman"/>
          <w:sz w:val="28"/>
          <w:szCs w:val="28"/>
        </w:rPr>
      </w:pPr>
      <w:r w:rsidRPr="00C51758">
        <w:rPr>
          <w:rFonts w:ascii="Times New Roman" w:eastAsia="微軟正黑體" w:hAnsi="Times New Roman" w:cs="Times New Roman"/>
          <w:sz w:val="28"/>
          <w:szCs w:val="28"/>
        </w:rPr>
        <w:t>更新日期：</w:t>
      </w:r>
      <w:r w:rsidRPr="00C51758">
        <w:rPr>
          <w:rFonts w:ascii="Times New Roman" w:eastAsia="微軟正黑體" w:hAnsi="Times New Roman" w:cs="Times New Roman"/>
          <w:sz w:val="28"/>
          <w:szCs w:val="28"/>
        </w:rPr>
        <w:t>106-10-12</w:t>
      </w:r>
    </w:p>
    <w:sectPr w:rsidR="000D2A0B" w:rsidRPr="00C51758" w:rsidSect="000D2A0B">
      <w:headerReference w:type="default" r:id="rId9"/>
      <w:pgSz w:w="11906" w:h="16838"/>
      <w:pgMar w:top="1440" w:right="99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7FD" w:rsidRDefault="00CC37FD" w:rsidP="00477439">
      <w:r>
        <w:separator/>
      </w:r>
    </w:p>
  </w:endnote>
  <w:endnote w:type="continuationSeparator" w:id="0">
    <w:p w:rsidR="00CC37FD" w:rsidRDefault="00CC37FD" w:rsidP="0047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7FD" w:rsidRDefault="00CC37FD" w:rsidP="00477439">
      <w:r>
        <w:separator/>
      </w:r>
    </w:p>
  </w:footnote>
  <w:footnote w:type="continuationSeparator" w:id="0">
    <w:p w:rsidR="00CC37FD" w:rsidRDefault="00CC37FD" w:rsidP="00477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5D7" w:rsidRDefault="001545D7" w:rsidP="001545D7">
    <w:pPr>
      <w:pStyle w:val="a6"/>
      <w:jc w:val="right"/>
    </w:pPr>
    <w:r>
      <w:rPr>
        <w:rFonts w:hint="eastAsia"/>
      </w:rPr>
      <w:t>更新日期：</w:t>
    </w:r>
    <w:r>
      <w:t>2025-06</w:t>
    </w:r>
  </w:p>
  <w:p w:rsidR="001545D7" w:rsidRDefault="001545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2A0B"/>
    <w:rsid w:val="0000173B"/>
    <w:rsid w:val="000D2A0B"/>
    <w:rsid w:val="001545D7"/>
    <w:rsid w:val="0032754D"/>
    <w:rsid w:val="003F0D38"/>
    <w:rsid w:val="00477439"/>
    <w:rsid w:val="007301EE"/>
    <w:rsid w:val="007F65D1"/>
    <w:rsid w:val="0099176C"/>
    <w:rsid w:val="009D617A"/>
    <w:rsid w:val="009E6294"/>
    <w:rsid w:val="00C51758"/>
    <w:rsid w:val="00C76180"/>
    <w:rsid w:val="00CC37FD"/>
    <w:rsid w:val="00DD4300"/>
    <w:rsid w:val="00F17E22"/>
    <w:rsid w:val="00F21D58"/>
    <w:rsid w:val="00F5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6F1F78AB-EE40-436B-B15A-0ADD0B5B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3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2A0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0D2A0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7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774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7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743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7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74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i.gov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hi.gov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367</Words>
  <Characters>2093</Characters>
  <Application>Microsoft Office Word</Application>
  <DocSecurity>0</DocSecurity>
  <Lines>17</Lines>
  <Paragraphs>4</Paragraphs>
  <ScaleCrop>false</ScaleCrop>
  <Company>mmh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蔡煜均</dc:creator>
  <cp:keywords/>
  <dc:description/>
  <cp:lastModifiedBy>蔡煜均</cp:lastModifiedBy>
  <cp:revision>9</cp:revision>
  <dcterms:created xsi:type="dcterms:W3CDTF">2021-11-25T01:02:00Z</dcterms:created>
  <dcterms:modified xsi:type="dcterms:W3CDTF">2025-06-24T03:17:00Z</dcterms:modified>
</cp:coreProperties>
</file>