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913F9" w14:textId="0D94EC42" w:rsidR="00AA6E7A" w:rsidRPr="009E4A43" w:rsidRDefault="009E4A43" w:rsidP="00956699">
      <w:pPr>
        <w:snapToGrid w:val="0"/>
        <w:spacing w:line="240" w:lineRule="auto"/>
        <w:contextualSpacing/>
        <w:mirrorIndents/>
        <w:rPr>
          <w:rFonts w:asciiTheme="majorEastAsia" w:eastAsiaTheme="majorEastAsia" w:hAnsiTheme="majorEastAsia"/>
          <w:sz w:val="32"/>
          <w:szCs w:val="28"/>
        </w:rPr>
      </w:pPr>
      <w:r w:rsidRPr="009E4A43">
        <w:rPr>
          <w:rFonts w:asciiTheme="majorEastAsia" w:eastAsiaTheme="majorEastAsia" w:hAnsiTheme="majorEastAsia" w:hint="eastAsia"/>
          <w:sz w:val="32"/>
          <w:szCs w:val="28"/>
        </w:rPr>
        <w:t>新竹馬偕</w:t>
      </w:r>
      <w:r w:rsidR="00401FC6">
        <w:rPr>
          <w:rFonts w:asciiTheme="majorEastAsia" w:eastAsiaTheme="majorEastAsia" w:hAnsiTheme="majorEastAsia" w:hint="eastAsia"/>
          <w:sz w:val="32"/>
          <w:szCs w:val="28"/>
        </w:rPr>
        <w:t>紀念</w:t>
      </w:r>
      <w:r w:rsidRPr="009E4A43">
        <w:rPr>
          <w:rFonts w:asciiTheme="majorEastAsia" w:eastAsiaTheme="majorEastAsia" w:hAnsiTheme="majorEastAsia" w:hint="eastAsia"/>
          <w:sz w:val="32"/>
          <w:szCs w:val="28"/>
        </w:rPr>
        <w:t>醫院</w:t>
      </w:r>
    </w:p>
    <w:p w14:paraId="19EAA91A" w14:textId="0A501454" w:rsidR="00956699" w:rsidRDefault="009E4A43" w:rsidP="00956699">
      <w:pPr>
        <w:snapToGrid w:val="0"/>
        <w:spacing w:line="240" w:lineRule="auto"/>
        <w:contextualSpacing/>
        <w:mirrorIndents/>
        <w:rPr>
          <w:rFonts w:asciiTheme="majorEastAsia" w:eastAsiaTheme="majorEastAsia" w:hAnsiTheme="majorEastAsia"/>
          <w:sz w:val="32"/>
          <w:szCs w:val="28"/>
        </w:rPr>
      </w:pPr>
      <w:r w:rsidRPr="009E4A43">
        <w:rPr>
          <w:rFonts w:asciiTheme="majorEastAsia" w:eastAsiaTheme="majorEastAsia" w:hAnsiTheme="majorEastAsia" w:hint="eastAsia"/>
          <w:sz w:val="32"/>
          <w:szCs w:val="28"/>
        </w:rPr>
        <w:t>智慧醫療軟體</w:t>
      </w:r>
      <w:r w:rsidR="00401FC6">
        <w:rPr>
          <w:rFonts w:asciiTheme="majorEastAsia" w:eastAsiaTheme="majorEastAsia" w:hAnsiTheme="majorEastAsia" w:hint="eastAsia"/>
          <w:sz w:val="32"/>
          <w:szCs w:val="28"/>
        </w:rPr>
        <w:t>成效檢核表</w:t>
      </w:r>
    </w:p>
    <w:p w14:paraId="75ABD34E" w14:textId="77777777" w:rsidR="00956699" w:rsidRDefault="00956699" w:rsidP="00956699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</w:rPr>
      </w:pPr>
    </w:p>
    <w:p w14:paraId="621C065D" w14:textId="2E9FC888" w:rsidR="00956699" w:rsidRDefault="004A2BBF" w:rsidP="00956699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Pr="004A2BBF">
        <w:rPr>
          <w:rFonts w:asciiTheme="majorEastAsia" w:eastAsiaTheme="majorEastAsia" w:hAnsiTheme="majorEastAsia" w:hint="eastAsia"/>
        </w:rPr>
        <w:t xml:space="preserve">本中心遵循負責任 </w:t>
      </w:r>
      <w:r w:rsidRPr="00546F33">
        <w:rPr>
          <w:rFonts w:eastAsiaTheme="majorEastAsia" w:cstheme="minorHAnsi"/>
        </w:rPr>
        <w:t>AI</w:t>
      </w:r>
      <w:r w:rsidRPr="004A2BBF">
        <w:rPr>
          <w:rFonts w:asciiTheme="majorEastAsia" w:eastAsiaTheme="majorEastAsia" w:hAnsiTheme="majorEastAsia" w:hint="eastAsia"/>
        </w:rPr>
        <w:t xml:space="preserve"> 應用原則，</w:t>
      </w:r>
      <w:r w:rsidR="00633386">
        <w:rPr>
          <w:rFonts w:asciiTheme="majorEastAsia" w:eastAsiaTheme="majorEastAsia" w:hAnsiTheme="majorEastAsia" w:hint="eastAsia"/>
        </w:rPr>
        <w:t>針對院內落地之智慧醫療軟體生命週期</w:t>
      </w:r>
      <w:r w:rsidR="00A17BF8">
        <w:rPr>
          <w:rFonts w:asciiTheme="majorEastAsia" w:eastAsiaTheme="majorEastAsia" w:hAnsiTheme="majorEastAsia" w:hint="eastAsia"/>
        </w:rPr>
        <w:t>管理實施</w:t>
      </w:r>
      <w:r w:rsidR="00153A12">
        <w:rPr>
          <w:rFonts w:asciiTheme="majorEastAsia" w:eastAsiaTheme="majorEastAsia" w:hAnsiTheme="majorEastAsia" w:hint="eastAsia"/>
        </w:rPr>
        <w:t>定期</w:t>
      </w:r>
      <w:r w:rsidR="00A17BF8">
        <w:rPr>
          <w:rFonts w:asciiTheme="majorEastAsia" w:eastAsiaTheme="majorEastAsia" w:hAnsiTheme="majorEastAsia" w:hint="eastAsia"/>
        </w:rPr>
        <w:t>有效性監測</w:t>
      </w:r>
      <w:r w:rsidR="005117F6">
        <w:rPr>
          <w:rFonts w:asciiTheme="majorEastAsia" w:eastAsiaTheme="majorEastAsia" w:hAnsiTheme="majorEastAsia" w:hint="eastAsia"/>
        </w:rPr>
        <w:t>，</w:t>
      </w:r>
      <w:r w:rsidR="005117F6" w:rsidRPr="005117F6">
        <w:rPr>
          <w:rFonts w:asciiTheme="majorEastAsia" w:eastAsiaTheme="majorEastAsia" w:hAnsiTheme="majorEastAsia" w:hint="eastAsia"/>
        </w:rPr>
        <w:t>評估階段是否達到預期目標，</w:t>
      </w:r>
      <w:r w:rsidR="00153A12">
        <w:rPr>
          <w:rFonts w:asciiTheme="majorEastAsia" w:eastAsiaTheme="majorEastAsia" w:hAnsiTheme="majorEastAsia" w:hint="eastAsia"/>
        </w:rPr>
        <w:t>且</w:t>
      </w:r>
      <w:r w:rsidR="005117F6" w:rsidRPr="005117F6">
        <w:rPr>
          <w:rFonts w:asciiTheme="majorEastAsia" w:eastAsiaTheme="majorEastAsia" w:hAnsiTheme="majorEastAsia" w:hint="eastAsia"/>
        </w:rPr>
        <w:t>持續符合</w:t>
      </w:r>
      <w:r w:rsidR="00153A12" w:rsidRPr="00153A12">
        <w:rPr>
          <w:rFonts w:asciiTheme="majorEastAsia" w:eastAsiaTheme="majorEastAsia" w:hAnsiTheme="majorEastAsia" w:hint="eastAsia"/>
        </w:rPr>
        <w:t>處理臨床問題時能夠保持準確性、可靠性和公平性</w:t>
      </w:r>
      <w:r w:rsidR="005117F6" w:rsidRPr="005117F6">
        <w:rPr>
          <w:rFonts w:asciiTheme="majorEastAsia" w:eastAsiaTheme="majorEastAsia" w:hAnsiTheme="majorEastAsia" w:hint="eastAsia"/>
        </w:rPr>
        <w:t>的要求</w:t>
      </w:r>
      <w:r w:rsidR="005117F6">
        <w:rPr>
          <w:rFonts w:asciiTheme="majorEastAsia" w:eastAsiaTheme="majorEastAsia" w:hAnsiTheme="majorEastAsia" w:hint="eastAsia"/>
        </w:rPr>
        <w:t>。</w:t>
      </w:r>
      <w:r w:rsidR="00A17BF8">
        <w:rPr>
          <w:rFonts w:asciiTheme="majorEastAsia" w:eastAsiaTheme="majorEastAsia" w:hAnsiTheme="majorEastAsia" w:hint="eastAsia"/>
        </w:rPr>
        <w:t>請詳實填具，以利後續審查作業。</w:t>
      </w:r>
      <w:r w:rsidR="00633386">
        <w:rPr>
          <w:rFonts w:asciiTheme="majorEastAsia" w:eastAsiaTheme="majorEastAsia" w:hAnsiTheme="majorEastAsia"/>
        </w:rPr>
        <w:t xml:space="preserve"> </w:t>
      </w:r>
    </w:p>
    <w:p w14:paraId="1CCA2ADA" w14:textId="43B03A58" w:rsidR="00013074" w:rsidRDefault="00027157" w:rsidP="00027157">
      <w:pPr>
        <w:snapToGrid w:val="0"/>
        <w:spacing w:line="240" w:lineRule="auto"/>
        <w:contextualSpacing/>
        <w:mirrorIndents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填寫日期：</w:t>
      </w:r>
      <w:sdt>
        <w:sdtPr>
          <w:rPr>
            <w:rFonts w:asciiTheme="majorEastAsia" w:eastAsiaTheme="majorEastAsia" w:hAnsiTheme="majorEastAsia" w:hint="eastAsia"/>
          </w:rPr>
          <w:id w:val="272365021"/>
          <w:placeholder>
            <w:docPart w:val="DefaultPlaceholder_-1854013437"/>
          </w:placeholder>
          <w:showingPlcHdr/>
          <w:date w:fullDate="2025-12-15T00:00:00Z">
            <w:dateFormat w:val="yyyy/M/d"/>
            <w:lid w:val="zh-TW"/>
            <w:storeMappedDataAs w:val="dateTime"/>
            <w:calendar w:val="gregorian"/>
          </w:date>
        </w:sdtPr>
        <w:sdtEndPr/>
        <w:sdtContent>
          <w:r w:rsidR="00A83D08" w:rsidRPr="00AB0905">
            <w:rPr>
              <w:rStyle w:val="ab"/>
              <w:rFonts w:hint="eastAsia"/>
            </w:rPr>
            <w:t>按一下或點選以輸入日期。</w:t>
          </w:r>
        </w:sdtContent>
      </w:sdt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1696"/>
        <w:gridCol w:w="1418"/>
        <w:gridCol w:w="283"/>
        <w:gridCol w:w="2449"/>
        <w:gridCol w:w="3647"/>
      </w:tblGrid>
      <w:tr w:rsidR="00027157" w:rsidRPr="005117F6" w14:paraId="0168FE64" w14:textId="77777777" w:rsidTr="00706A15">
        <w:tc>
          <w:tcPr>
            <w:tcW w:w="169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14:paraId="2A467166" w14:textId="631235EC" w:rsidR="00027157" w:rsidRPr="00027157" w:rsidRDefault="00027157" w:rsidP="00E34B74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027157">
              <w:rPr>
                <w:rFonts w:asciiTheme="majorEastAsia" w:eastAsiaTheme="majorEastAsia" w:hAnsiTheme="majorEastAsia" w:hint="eastAsia"/>
              </w:rPr>
              <w:t>檢核類型</w:t>
            </w:r>
          </w:p>
        </w:tc>
        <w:tc>
          <w:tcPr>
            <w:tcW w:w="7797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8FA991" w14:textId="480EE9F2" w:rsidR="00027157" w:rsidRPr="00027157" w:rsidRDefault="00027157" w:rsidP="00103A6A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 w:rsidRPr="00027157">
              <w:rPr>
                <w:rFonts w:asciiTheme="majorEastAsia" w:eastAsiaTheme="majorEastAsia" w:hAnsiTheme="majorEastAsia" w:hint="eastAsia"/>
              </w:rPr>
              <w:t>□試用週期  □維運週期  □其他：</w:t>
            </w:r>
          </w:p>
        </w:tc>
      </w:tr>
      <w:tr w:rsidR="00027157" w:rsidRPr="005117F6" w14:paraId="253B1168" w14:textId="77777777" w:rsidTr="00706A15">
        <w:tc>
          <w:tcPr>
            <w:tcW w:w="169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14:paraId="077FEEDB" w14:textId="5A0E874D" w:rsidR="00027157" w:rsidRPr="00027157" w:rsidRDefault="00027157" w:rsidP="00E34B74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027157">
              <w:rPr>
                <w:rFonts w:asciiTheme="majorEastAsia" w:eastAsiaTheme="majorEastAsia" w:hAnsiTheme="majorEastAsia" w:hint="eastAsia"/>
              </w:rPr>
              <w:t>檢核期程</w:t>
            </w:r>
          </w:p>
        </w:tc>
        <w:tc>
          <w:tcPr>
            <w:tcW w:w="7797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FAFFFB" w14:textId="1DC5DDC0" w:rsidR="00027157" w:rsidRPr="00027157" w:rsidRDefault="00027157" w:rsidP="00103A6A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 w:rsidRPr="0046453A">
              <w:rPr>
                <w:rFonts w:asciiTheme="majorEastAsia" w:eastAsiaTheme="majorEastAsia" w:hAnsiTheme="majorEastAsia" w:hint="eastAsia"/>
                <w:color w:val="808080" w:themeColor="background1" w:themeShade="80"/>
              </w:rPr>
              <w:t>（請填寫起訖日期區間）</w:t>
            </w:r>
          </w:p>
        </w:tc>
      </w:tr>
      <w:tr w:rsidR="009F23FF" w:rsidRPr="005117F6" w14:paraId="2ED3CC69" w14:textId="77777777" w:rsidTr="00706A15">
        <w:tc>
          <w:tcPr>
            <w:tcW w:w="1696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4CD40571" w14:textId="043C7B96" w:rsidR="009F23FF" w:rsidRDefault="009F23FF" w:rsidP="00E34B74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A83D08">
              <w:rPr>
                <w:rFonts w:asciiTheme="majorEastAsia" w:eastAsiaTheme="majorEastAsia" w:hAnsiTheme="majorEastAsia" w:hint="eastAsia"/>
              </w:rPr>
              <w:t>申請</w:t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  <w:p w14:paraId="6186D6E6" w14:textId="6113BA04" w:rsidR="009F23FF" w:rsidRPr="00A83D08" w:rsidRDefault="009F23FF" w:rsidP="00E34B74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A83D08">
              <w:rPr>
                <w:rFonts w:asciiTheme="majorEastAsia" w:eastAsiaTheme="majorEastAsia" w:hAnsiTheme="majorEastAsia" w:hint="eastAsia"/>
              </w:rPr>
              <w:t>資料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</w:tcBorders>
          </w:tcPr>
          <w:p w14:paraId="0CEF2D4B" w14:textId="73E87640" w:rsidR="009F23FF" w:rsidRPr="00A83D08" w:rsidRDefault="009F23FF" w:rsidP="00103A6A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姓名：</w:t>
            </w:r>
          </w:p>
        </w:tc>
        <w:tc>
          <w:tcPr>
            <w:tcW w:w="2449" w:type="dxa"/>
            <w:tcBorders>
              <w:top w:val="single" w:sz="12" w:space="0" w:color="000000"/>
            </w:tcBorders>
          </w:tcPr>
          <w:p w14:paraId="0616023C" w14:textId="77777777" w:rsidR="009F23FF" w:rsidRPr="00A83D08" w:rsidRDefault="009F23FF" w:rsidP="00103A6A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職稱：</w:t>
            </w:r>
          </w:p>
        </w:tc>
        <w:tc>
          <w:tcPr>
            <w:tcW w:w="3647" w:type="dxa"/>
            <w:tcBorders>
              <w:top w:val="single" w:sz="12" w:space="0" w:color="000000"/>
              <w:right w:val="single" w:sz="12" w:space="0" w:color="000000"/>
            </w:tcBorders>
          </w:tcPr>
          <w:p w14:paraId="33F3E638" w14:textId="15605F96" w:rsidR="009F23FF" w:rsidRPr="00A83D08" w:rsidRDefault="009F23FF" w:rsidP="00103A6A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電話：</w:t>
            </w:r>
          </w:p>
        </w:tc>
      </w:tr>
      <w:tr w:rsidR="009F23FF" w:rsidRPr="005117F6" w14:paraId="6DAAB1B3" w14:textId="77777777" w:rsidTr="00706A15">
        <w:tc>
          <w:tcPr>
            <w:tcW w:w="1696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5073C9F2" w14:textId="77777777" w:rsidR="009F23FF" w:rsidRDefault="009F23FF" w:rsidP="00103A6A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000000"/>
            </w:tcBorders>
          </w:tcPr>
          <w:p w14:paraId="05171798" w14:textId="4FF89210" w:rsidR="009F23FF" w:rsidRPr="00A83D08" w:rsidRDefault="009F23FF" w:rsidP="00103A6A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部門：</w:t>
            </w:r>
          </w:p>
        </w:tc>
        <w:tc>
          <w:tcPr>
            <w:tcW w:w="6096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14:paraId="61F0CB0E" w14:textId="02E9BF63" w:rsidR="009F23FF" w:rsidRPr="00A83D08" w:rsidRDefault="009F23FF" w:rsidP="00103A6A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eastAsiaTheme="majorEastAsia" w:cstheme="minorHAnsi" w:hint="eastAsia"/>
              </w:rPr>
              <w:t>E</w:t>
            </w:r>
            <w:r w:rsidRPr="009F23FF">
              <w:rPr>
                <w:rFonts w:eastAsiaTheme="majorEastAsia" w:cstheme="minorHAnsi"/>
              </w:rPr>
              <w:t>-mail</w:t>
            </w:r>
            <w:r>
              <w:rPr>
                <w:rFonts w:eastAsiaTheme="majorEastAsia" w:cstheme="minorHAnsi" w:hint="eastAsia"/>
              </w:rPr>
              <w:t>：</w:t>
            </w:r>
          </w:p>
        </w:tc>
      </w:tr>
      <w:tr w:rsidR="00C47E93" w:rsidRPr="005117F6" w14:paraId="614E25BA" w14:textId="77777777" w:rsidTr="00706A15">
        <w:tc>
          <w:tcPr>
            <w:tcW w:w="1696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7B24E81B" w14:textId="3C7201E1" w:rsidR="00C47E93" w:rsidRPr="00E34B74" w:rsidRDefault="00C47E93" w:rsidP="00E34B74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E34B74">
              <w:rPr>
                <w:rFonts w:asciiTheme="majorEastAsia" w:eastAsiaTheme="majorEastAsia" w:hAnsiTheme="majorEastAsia" w:hint="eastAsia"/>
              </w:rPr>
              <w:t>軟體資訊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1E95702" w14:textId="59C25CC6" w:rsidR="00C47E93" w:rsidRDefault="00C47E93" w:rsidP="00C47E93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中文名稱</w:t>
            </w:r>
          </w:p>
        </w:tc>
        <w:tc>
          <w:tcPr>
            <w:tcW w:w="6379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14:paraId="7FBBC3A9" w14:textId="77777777" w:rsidR="00C47E93" w:rsidRDefault="00C47E93" w:rsidP="00103A6A">
            <w:pPr>
              <w:snapToGrid w:val="0"/>
              <w:contextualSpacing/>
              <w:mirrorIndents/>
              <w:jc w:val="both"/>
              <w:rPr>
                <w:rFonts w:eastAsiaTheme="majorEastAsia" w:cstheme="minorHAnsi"/>
              </w:rPr>
            </w:pPr>
          </w:p>
        </w:tc>
      </w:tr>
      <w:tr w:rsidR="00C47E93" w:rsidRPr="005117F6" w14:paraId="0FC9E044" w14:textId="77777777" w:rsidTr="00706A15">
        <w:tc>
          <w:tcPr>
            <w:tcW w:w="1696" w:type="dxa"/>
            <w:vMerge/>
            <w:tcBorders>
              <w:left w:val="single" w:sz="12" w:space="0" w:color="auto"/>
            </w:tcBorders>
          </w:tcPr>
          <w:p w14:paraId="55CC57D7" w14:textId="77777777" w:rsidR="00C47E93" w:rsidRDefault="00C47E93" w:rsidP="00103A6A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1B52B856" w14:textId="1BDC6092" w:rsidR="00C47E93" w:rsidRDefault="00C47E93" w:rsidP="00C47E93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英文名稱</w:t>
            </w:r>
          </w:p>
        </w:tc>
        <w:tc>
          <w:tcPr>
            <w:tcW w:w="6379" w:type="dxa"/>
            <w:gridSpan w:val="3"/>
            <w:tcBorders>
              <w:right w:val="single" w:sz="12" w:space="0" w:color="000000"/>
            </w:tcBorders>
          </w:tcPr>
          <w:p w14:paraId="4F767DEE" w14:textId="77777777" w:rsidR="00C47E93" w:rsidRDefault="00C47E93" w:rsidP="00103A6A">
            <w:pPr>
              <w:snapToGrid w:val="0"/>
              <w:contextualSpacing/>
              <w:mirrorIndents/>
              <w:jc w:val="both"/>
              <w:rPr>
                <w:rFonts w:eastAsiaTheme="majorEastAsia" w:cstheme="minorHAnsi"/>
              </w:rPr>
            </w:pPr>
          </w:p>
        </w:tc>
      </w:tr>
      <w:tr w:rsidR="00C47E93" w:rsidRPr="005117F6" w14:paraId="55C0ADD7" w14:textId="77777777" w:rsidTr="00706A15">
        <w:trPr>
          <w:trHeight w:val="594"/>
        </w:trPr>
        <w:tc>
          <w:tcPr>
            <w:tcW w:w="1696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2C8736DF" w14:textId="06EC3F6E" w:rsidR="00C47E93" w:rsidRPr="005117F6" w:rsidRDefault="00C47E93" w:rsidP="00103A6A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  <w:vAlign w:val="center"/>
          </w:tcPr>
          <w:p w14:paraId="4D45F8F2" w14:textId="40A04066" w:rsidR="00C47E93" w:rsidRPr="00C47E93" w:rsidRDefault="00C47E93" w:rsidP="00C47E93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軟體簡述</w:t>
            </w:r>
          </w:p>
        </w:tc>
        <w:tc>
          <w:tcPr>
            <w:tcW w:w="6379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49C9975D" w14:textId="7955024B" w:rsidR="00C47E93" w:rsidRPr="005117F6" w:rsidRDefault="00C47E93" w:rsidP="00103A6A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</w:tbl>
    <w:p w14:paraId="4743AC58" w14:textId="77777777" w:rsidR="001C3ECC" w:rsidRPr="001C3ECC" w:rsidRDefault="001C3ECC" w:rsidP="001C3ECC">
      <w:pPr>
        <w:spacing w:line="240" w:lineRule="auto"/>
        <w:rPr>
          <w:sz w:val="20"/>
          <w:szCs w:val="18"/>
        </w:rPr>
      </w:pP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988"/>
        <w:gridCol w:w="708"/>
        <w:gridCol w:w="3969"/>
        <w:gridCol w:w="1560"/>
        <w:gridCol w:w="2268"/>
      </w:tblGrid>
      <w:tr w:rsidR="00965C30" w:rsidRPr="005117F6" w14:paraId="21A9E13A" w14:textId="77777777" w:rsidTr="00706A15">
        <w:trPr>
          <w:cantSplit/>
          <w:trHeight w:val="277"/>
          <w:tblHeader/>
        </w:trPr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5C3EFA3" w14:textId="78C11201" w:rsidR="00965C30" w:rsidRPr="00965C30" w:rsidRDefault="00965C30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965C30">
              <w:rPr>
                <w:rFonts w:asciiTheme="majorEastAsia" w:eastAsiaTheme="majorEastAsia" w:hAnsiTheme="majorEastAsia" w:hint="eastAsia"/>
              </w:rPr>
              <w:t>項目</w:t>
            </w:r>
          </w:p>
        </w:tc>
        <w:tc>
          <w:tcPr>
            <w:tcW w:w="4677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8CCE993" w14:textId="53BB484E" w:rsidR="00965C30" w:rsidRPr="00965C30" w:rsidRDefault="00965C30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965C30">
              <w:rPr>
                <w:rFonts w:asciiTheme="majorEastAsia" w:eastAsiaTheme="majorEastAsia" w:hAnsiTheme="majorEastAsia" w:hint="eastAsia"/>
              </w:rPr>
              <w:t>評估內容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829906E" w14:textId="67E222CF" w:rsidR="00965C30" w:rsidRPr="00965C30" w:rsidRDefault="00965C30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965C30">
              <w:rPr>
                <w:rFonts w:asciiTheme="majorEastAsia" w:eastAsiaTheme="majorEastAsia" w:hAnsiTheme="majorEastAsia" w:hint="eastAsia"/>
              </w:rPr>
              <w:t>自我評估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2AF29B" w14:textId="22E77B15" w:rsidR="00965C30" w:rsidRPr="00965C30" w:rsidRDefault="00965C30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965C30">
              <w:rPr>
                <w:rFonts w:asciiTheme="majorEastAsia" w:eastAsiaTheme="majorEastAsia" w:hAnsiTheme="majorEastAsia" w:hint="eastAsia"/>
              </w:rPr>
              <w:t>行政審查結果</w:t>
            </w:r>
          </w:p>
        </w:tc>
      </w:tr>
      <w:tr w:rsidR="005E5618" w:rsidRPr="005117F6" w14:paraId="52D4CF0D" w14:textId="77777777" w:rsidTr="00706A15">
        <w:trPr>
          <w:cantSplit/>
          <w:trHeight w:val="366"/>
        </w:trPr>
        <w:tc>
          <w:tcPr>
            <w:tcW w:w="988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5631654" w14:textId="77777777" w:rsidR="008469D5" w:rsidRPr="008469D5" w:rsidRDefault="00565D4C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整體</w:t>
            </w:r>
          </w:p>
          <w:p w14:paraId="2EA45ED8" w14:textId="07E19D7A" w:rsidR="00565D4C" w:rsidRPr="008469D5" w:rsidRDefault="00565D4C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成效</w:t>
            </w:r>
          </w:p>
        </w:tc>
        <w:tc>
          <w:tcPr>
            <w:tcW w:w="4677" w:type="dxa"/>
            <w:gridSpan w:val="2"/>
            <w:tcBorders>
              <w:top w:val="single" w:sz="12" w:space="0" w:color="000000"/>
            </w:tcBorders>
            <w:vAlign w:val="center"/>
          </w:tcPr>
          <w:p w14:paraId="323355CE" w14:textId="5E1864CC" w:rsidR="00565D4C" w:rsidRPr="00565D4C" w:rsidRDefault="00565D4C" w:rsidP="005E5618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 w:rsidRPr="00565D4C">
              <w:rPr>
                <w:rFonts w:asciiTheme="majorEastAsia" w:eastAsiaTheme="majorEastAsia" w:hAnsiTheme="majorEastAsia" w:hint="eastAsia"/>
              </w:rPr>
              <w:t>範圍是否涵蓋了所有預定目標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vAlign w:val="center"/>
          </w:tcPr>
          <w:p w14:paraId="4E34E95B" w14:textId="6F03CEB5" w:rsidR="00565D4C" w:rsidRPr="003424FB" w:rsidRDefault="00565D4C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3424FB">
              <w:rPr>
                <w:rFonts w:asciiTheme="majorEastAsia" w:eastAsiaTheme="majorEastAsia" w:hAnsiTheme="majorEastAsia" w:hint="eastAsia"/>
              </w:rPr>
              <w:t xml:space="preserve">□是 </w:t>
            </w:r>
            <w:proofErr w:type="gramStart"/>
            <w:r w:rsidRPr="003424FB">
              <w:rPr>
                <w:rFonts w:asciiTheme="majorEastAsia" w:eastAsiaTheme="majorEastAsia" w:hAnsiTheme="majorEastAsia" w:hint="eastAsia"/>
              </w:rPr>
              <w:t>□否</w:t>
            </w:r>
            <w:proofErr w:type="gramEnd"/>
          </w:p>
        </w:tc>
        <w:tc>
          <w:tcPr>
            <w:tcW w:w="2268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BD9EFE3" w14:textId="17FBAF21" w:rsidR="00565D4C" w:rsidRPr="00F113CF" w:rsidRDefault="00565D4C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F113CF">
              <w:rPr>
                <w:rFonts w:asciiTheme="majorEastAsia" w:eastAsiaTheme="majorEastAsia" w:hAnsiTheme="majorEastAsia" w:hint="eastAsia"/>
              </w:rPr>
              <w:t>□符合 □不符合</w:t>
            </w:r>
          </w:p>
        </w:tc>
      </w:tr>
      <w:tr w:rsidR="005E5618" w:rsidRPr="005117F6" w14:paraId="1424926E" w14:textId="77777777" w:rsidTr="00706A15">
        <w:trPr>
          <w:cantSplit/>
          <w:trHeight w:val="366"/>
        </w:trPr>
        <w:tc>
          <w:tcPr>
            <w:tcW w:w="988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F94A6C0" w14:textId="77777777" w:rsidR="00565D4C" w:rsidRPr="008469D5" w:rsidRDefault="00565D4C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77" w:type="dxa"/>
            <w:gridSpan w:val="2"/>
            <w:tcBorders>
              <w:bottom w:val="single" w:sz="12" w:space="0" w:color="000000"/>
            </w:tcBorders>
            <w:vAlign w:val="center"/>
          </w:tcPr>
          <w:p w14:paraId="54CDD0AA" w14:textId="492D7B38" w:rsidR="00565D4C" w:rsidRPr="00565D4C" w:rsidRDefault="00565D4C" w:rsidP="005E5618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 w:rsidRPr="00565D4C">
              <w:rPr>
                <w:rFonts w:asciiTheme="majorEastAsia" w:eastAsiaTheme="majorEastAsia" w:hAnsiTheme="majorEastAsia" w:hint="eastAsia"/>
              </w:rPr>
              <w:t>是否能夠穩定運行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  <w:vAlign w:val="center"/>
          </w:tcPr>
          <w:p w14:paraId="76CAFD72" w14:textId="695E14E5" w:rsidR="00565D4C" w:rsidRPr="00565D4C" w:rsidRDefault="00565D4C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3424FB">
              <w:rPr>
                <w:rFonts w:asciiTheme="majorEastAsia" w:eastAsiaTheme="majorEastAsia" w:hAnsiTheme="majorEastAsia" w:hint="eastAsia"/>
              </w:rPr>
              <w:t xml:space="preserve">□是 </w:t>
            </w:r>
            <w:proofErr w:type="gramStart"/>
            <w:r w:rsidRPr="003424FB">
              <w:rPr>
                <w:rFonts w:asciiTheme="majorEastAsia" w:eastAsiaTheme="majorEastAsia" w:hAnsiTheme="majorEastAsia" w:hint="eastAsia"/>
              </w:rPr>
              <w:t>□否</w:t>
            </w:r>
            <w:proofErr w:type="gramEnd"/>
          </w:p>
        </w:tc>
        <w:tc>
          <w:tcPr>
            <w:tcW w:w="2268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D99E64A" w14:textId="1B3F2906" w:rsidR="00565D4C" w:rsidRPr="00565D4C" w:rsidRDefault="00565D4C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565D4C">
              <w:rPr>
                <w:rFonts w:asciiTheme="majorEastAsia" w:eastAsiaTheme="majorEastAsia" w:hAnsiTheme="majorEastAsia" w:hint="eastAsia"/>
              </w:rPr>
              <w:t>□符合 □不符合</w:t>
            </w:r>
          </w:p>
        </w:tc>
      </w:tr>
      <w:tr w:rsidR="005E5618" w:rsidRPr="005117F6" w14:paraId="3B7D6EDF" w14:textId="77777777" w:rsidTr="00706A15">
        <w:trPr>
          <w:cantSplit/>
          <w:trHeight w:val="250"/>
        </w:trPr>
        <w:tc>
          <w:tcPr>
            <w:tcW w:w="988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7AEB775" w14:textId="77777777" w:rsidR="008469D5" w:rsidRPr="008469D5" w:rsidRDefault="00172062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軟體</w:t>
            </w:r>
          </w:p>
          <w:p w14:paraId="6940C96D" w14:textId="755C7984" w:rsidR="00172062" w:rsidRPr="008469D5" w:rsidRDefault="00172062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效能</w:t>
            </w:r>
          </w:p>
        </w:tc>
        <w:tc>
          <w:tcPr>
            <w:tcW w:w="4677" w:type="dxa"/>
            <w:gridSpan w:val="2"/>
            <w:tcBorders>
              <w:top w:val="single" w:sz="12" w:space="0" w:color="000000"/>
            </w:tcBorders>
            <w:vAlign w:val="center"/>
          </w:tcPr>
          <w:p w14:paraId="29A03573" w14:textId="4D399D37" w:rsidR="00172062" w:rsidRPr="005E61DE" w:rsidRDefault="00172062" w:rsidP="005E5618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 w:rsidRPr="005E61DE">
              <w:rPr>
                <w:rFonts w:asciiTheme="majorEastAsia" w:eastAsiaTheme="majorEastAsia" w:hAnsiTheme="majorEastAsia" w:hint="eastAsia"/>
              </w:rPr>
              <w:t>評估結果是否符合預期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vAlign w:val="center"/>
          </w:tcPr>
          <w:p w14:paraId="557C4EA6" w14:textId="4C253DD2" w:rsidR="00172062" w:rsidRPr="005117F6" w:rsidRDefault="00172062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  <w:b/>
                <w:bCs/>
              </w:rPr>
            </w:pPr>
            <w:r w:rsidRPr="003424FB">
              <w:rPr>
                <w:rFonts w:asciiTheme="majorEastAsia" w:eastAsiaTheme="majorEastAsia" w:hAnsiTheme="majorEastAsia" w:hint="eastAsia"/>
              </w:rPr>
              <w:t xml:space="preserve">□是 </w:t>
            </w:r>
            <w:proofErr w:type="gramStart"/>
            <w:r w:rsidRPr="003424FB">
              <w:rPr>
                <w:rFonts w:asciiTheme="majorEastAsia" w:eastAsiaTheme="majorEastAsia" w:hAnsiTheme="majorEastAsia" w:hint="eastAsia"/>
              </w:rPr>
              <w:t>□否</w:t>
            </w:r>
            <w:proofErr w:type="gramEnd"/>
          </w:p>
        </w:tc>
        <w:tc>
          <w:tcPr>
            <w:tcW w:w="2268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77C02A0" w14:textId="7C1C639D" w:rsidR="00172062" w:rsidRPr="005117F6" w:rsidRDefault="00172062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  <w:b/>
                <w:bCs/>
              </w:rPr>
            </w:pPr>
            <w:r w:rsidRPr="00F113CF">
              <w:rPr>
                <w:rFonts w:asciiTheme="majorEastAsia" w:eastAsiaTheme="majorEastAsia" w:hAnsiTheme="majorEastAsia" w:hint="eastAsia"/>
              </w:rPr>
              <w:t>□符合 □不符合</w:t>
            </w:r>
          </w:p>
        </w:tc>
      </w:tr>
      <w:tr w:rsidR="005E5618" w:rsidRPr="00236763" w14:paraId="18894AE2" w14:textId="77777777" w:rsidTr="00706A15">
        <w:trPr>
          <w:cantSplit/>
          <w:trHeight w:val="245"/>
        </w:trPr>
        <w:tc>
          <w:tcPr>
            <w:tcW w:w="988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C689E1B" w14:textId="77777777" w:rsidR="00172062" w:rsidRPr="008469D5" w:rsidRDefault="00172062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77" w:type="dxa"/>
            <w:gridSpan w:val="2"/>
            <w:tcBorders>
              <w:bottom w:val="single" w:sz="12" w:space="0" w:color="000000"/>
            </w:tcBorders>
            <w:vAlign w:val="center"/>
          </w:tcPr>
          <w:p w14:paraId="7753E8DB" w14:textId="77777777" w:rsidR="00172062" w:rsidRPr="005E61DE" w:rsidRDefault="00172062" w:rsidP="005E5618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 w:rsidRPr="005E61DE">
              <w:rPr>
                <w:rFonts w:asciiTheme="majorEastAsia" w:eastAsiaTheme="majorEastAsia" w:hAnsiTheme="majorEastAsia" w:hint="eastAsia"/>
              </w:rPr>
              <w:t>軟體效能是否符合預期</w:t>
            </w:r>
          </w:p>
          <w:p w14:paraId="54866A5E" w14:textId="48035704" w:rsidR="00172062" w:rsidRPr="005117F6" w:rsidRDefault="00172062" w:rsidP="005E5618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  <w:b/>
                <w:bCs/>
              </w:rPr>
            </w:pPr>
            <w:r w:rsidRPr="00236763">
              <w:rPr>
                <w:rFonts w:asciiTheme="majorEastAsia" w:eastAsiaTheme="majorEastAsia" w:hAnsiTheme="majorEastAsia" w:hint="eastAsia"/>
                <w:b/>
                <w:bCs/>
                <w:color w:val="808080" w:themeColor="background1" w:themeShade="80"/>
              </w:rPr>
              <w:t>（如，準確率、精</w:t>
            </w:r>
            <w:proofErr w:type="gramStart"/>
            <w:r w:rsidRPr="00236763">
              <w:rPr>
                <w:rFonts w:asciiTheme="majorEastAsia" w:eastAsiaTheme="majorEastAsia" w:hAnsiTheme="majorEastAsia" w:hint="eastAsia"/>
                <w:b/>
                <w:bCs/>
                <w:color w:val="808080" w:themeColor="background1" w:themeShade="80"/>
              </w:rPr>
              <w:t>準</w:t>
            </w:r>
            <w:proofErr w:type="gramEnd"/>
            <w:r w:rsidRPr="00236763">
              <w:rPr>
                <w:rFonts w:asciiTheme="majorEastAsia" w:eastAsiaTheme="majorEastAsia" w:hAnsiTheme="majorEastAsia" w:hint="eastAsia"/>
                <w:b/>
                <w:bCs/>
                <w:color w:val="808080" w:themeColor="background1" w:themeShade="80"/>
              </w:rPr>
              <w:t>率、召回率</w:t>
            </w:r>
            <w:r w:rsidRPr="00236763">
              <w:rPr>
                <w:rFonts w:asciiTheme="majorEastAsia" w:eastAsiaTheme="majorEastAsia" w:hAnsiTheme="majorEastAsia"/>
                <w:b/>
                <w:bCs/>
                <w:color w:val="808080" w:themeColor="background1" w:themeShade="80"/>
              </w:rPr>
              <w:t>…</w:t>
            </w:r>
            <w:r w:rsidRPr="00236763">
              <w:rPr>
                <w:rFonts w:asciiTheme="majorEastAsia" w:eastAsiaTheme="majorEastAsia" w:hAnsiTheme="majorEastAsia" w:hint="eastAsia"/>
                <w:b/>
                <w:bCs/>
                <w:color w:val="808080" w:themeColor="background1" w:themeShade="80"/>
              </w:rPr>
              <w:t>等，請檢附佐證資料</w:t>
            </w:r>
            <w:r w:rsidRPr="00236763">
              <w:rPr>
                <w:rFonts w:asciiTheme="majorEastAsia" w:eastAsiaTheme="majorEastAsia" w:hAnsiTheme="majorEastAsia"/>
                <w:b/>
                <w:bCs/>
                <w:color w:val="808080" w:themeColor="background1" w:themeShade="80"/>
              </w:rPr>
              <w:t>）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  <w:vAlign w:val="center"/>
          </w:tcPr>
          <w:p w14:paraId="43AB7C07" w14:textId="4BC16F5D" w:rsidR="00172062" w:rsidRPr="005117F6" w:rsidRDefault="00172062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  <w:b/>
                <w:bCs/>
              </w:rPr>
            </w:pPr>
            <w:r w:rsidRPr="003424FB">
              <w:rPr>
                <w:rFonts w:asciiTheme="majorEastAsia" w:eastAsiaTheme="majorEastAsia" w:hAnsiTheme="majorEastAsia" w:hint="eastAsia"/>
              </w:rPr>
              <w:t xml:space="preserve">□是 </w:t>
            </w:r>
            <w:proofErr w:type="gramStart"/>
            <w:r w:rsidRPr="003424FB">
              <w:rPr>
                <w:rFonts w:asciiTheme="majorEastAsia" w:eastAsiaTheme="majorEastAsia" w:hAnsiTheme="majorEastAsia" w:hint="eastAsia"/>
              </w:rPr>
              <w:t>□否</w:t>
            </w:r>
            <w:proofErr w:type="gramEnd"/>
          </w:p>
        </w:tc>
        <w:tc>
          <w:tcPr>
            <w:tcW w:w="2268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866BDB9" w14:textId="6826861A" w:rsidR="00172062" w:rsidRPr="005117F6" w:rsidRDefault="00172062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  <w:b/>
                <w:bCs/>
              </w:rPr>
            </w:pPr>
            <w:r w:rsidRPr="00565D4C">
              <w:rPr>
                <w:rFonts w:asciiTheme="majorEastAsia" w:eastAsiaTheme="majorEastAsia" w:hAnsiTheme="majorEastAsia" w:hint="eastAsia"/>
              </w:rPr>
              <w:t>□符合 □不符合</w:t>
            </w:r>
          </w:p>
        </w:tc>
      </w:tr>
      <w:tr w:rsidR="008469D5" w:rsidRPr="00236763" w14:paraId="4F3FE57E" w14:textId="77777777" w:rsidTr="00706A15">
        <w:trPr>
          <w:cantSplit/>
          <w:trHeight w:val="245"/>
        </w:trPr>
        <w:tc>
          <w:tcPr>
            <w:tcW w:w="988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9A0C038" w14:textId="5D8F32D1" w:rsidR="008469D5" w:rsidRPr="008469D5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臨床</w:t>
            </w:r>
          </w:p>
          <w:p w14:paraId="6C5EB3C2" w14:textId="46FAF1E5" w:rsidR="008469D5" w:rsidRPr="008469D5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成效</w:t>
            </w:r>
          </w:p>
        </w:tc>
        <w:tc>
          <w:tcPr>
            <w:tcW w:w="4677" w:type="dxa"/>
            <w:gridSpan w:val="2"/>
            <w:tcBorders>
              <w:top w:val="single" w:sz="12" w:space="0" w:color="000000"/>
            </w:tcBorders>
            <w:vAlign w:val="center"/>
          </w:tcPr>
          <w:p w14:paraId="0823115E" w14:textId="5E76FC43" w:rsidR="008469D5" w:rsidRPr="005E61DE" w:rsidRDefault="008469D5" w:rsidP="005E5618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 w:rsidRPr="0046453A">
              <w:rPr>
                <w:rFonts w:asciiTheme="majorEastAsia" w:eastAsiaTheme="majorEastAsia" w:hAnsiTheme="majorEastAsia" w:hint="eastAsia"/>
              </w:rPr>
              <w:t>是否有效提升了治療效果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vAlign w:val="center"/>
          </w:tcPr>
          <w:p w14:paraId="262E0B37" w14:textId="77777777" w:rsidR="008469D5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3424FB">
              <w:rPr>
                <w:rFonts w:asciiTheme="majorEastAsia" w:eastAsiaTheme="majorEastAsia" w:hAnsiTheme="majorEastAsia" w:hint="eastAsia"/>
              </w:rPr>
              <w:t>□是 □否</w:t>
            </w:r>
          </w:p>
          <w:p w14:paraId="445DE83D" w14:textId="47C4F552" w:rsidR="008469D5" w:rsidRPr="003424FB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 不適用</w:t>
            </w:r>
          </w:p>
        </w:tc>
        <w:tc>
          <w:tcPr>
            <w:tcW w:w="2268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61A342A0" w14:textId="11C9E9E9" w:rsidR="008469D5" w:rsidRPr="00565D4C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565D4C">
              <w:rPr>
                <w:rFonts w:asciiTheme="majorEastAsia" w:eastAsiaTheme="majorEastAsia" w:hAnsiTheme="majorEastAsia" w:hint="eastAsia"/>
              </w:rPr>
              <w:t>□符合 □不符合</w:t>
            </w:r>
          </w:p>
        </w:tc>
      </w:tr>
      <w:tr w:rsidR="008469D5" w:rsidRPr="00236763" w14:paraId="18FF174C" w14:textId="77777777" w:rsidTr="00706A15">
        <w:trPr>
          <w:cantSplit/>
          <w:trHeight w:val="245"/>
        </w:trPr>
        <w:tc>
          <w:tcPr>
            <w:tcW w:w="988" w:type="dxa"/>
            <w:vMerge/>
            <w:tcBorders>
              <w:left w:val="single" w:sz="12" w:space="0" w:color="000000"/>
            </w:tcBorders>
            <w:vAlign w:val="center"/>
          </w:tcPr>
          <w:p w14:paraId="6153E5CB" w14:textId="77777777" w:rsidR="008469D5" w:rsidRPr="008469D5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77" w:type="dxa"/>
            <w:gridSpan w:val="2"/>
            <w:vAlign w:val="center"/>
          </w:tcPr>
          <w:p w14:paraId="6AA38079" w14:textId="2E64273F" w:rsidR="008469D5" w:rsidRPr="005E61DE" w:rsidRDefault="008469D5" w:rsidP="005E5618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 w:rsidRPr="0046453A">
              <w:rPr>
                <w:rFonts w:asciiTheme="majorEastAsia" w:eastAsiaTheme="majorEastAsia" w:hAnsiTheme="majorEastAsia" w:hint="eastAsia"/>
              </w:rPr>
              <w:t>是否能有效預測臨床風險</w:t>
            </w:r>
          </w:p>
        </w:tc>
        <w:tc>
          <w:tcPr>
            <w:tcW w:w="1560" w:type="dxa"/>
            <w:vAlign w:val="center"/>
          </w:tcPr>
          <w:p w14:paraId="5EBB69C9" w14:textId="77777777" w:rsidR="008469D5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3424FB">
              <w:rPr>
                <w:rFonts w:asciiTheme="majorEastAsia" w:eastAsiaTheme="majorEastAsia" w:hAnsiTheme="majorEastAsia" w:hint="eastAsia"/>
              </w:rPr>
              <w:t>□是 □否</w:t>
            </w:r>
          </w:p>
          <w:p w14:paraId="1D849918" w14:textId="206F0CEC" w:rsidR="008469D5" w:rsidRPr="003424FB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□ 不適用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  <w:vAlign w:val="center"/>
          </w:tcPr>
          <w:p w14:paraId="02F20038" w14:textId="1E06DB36" w:rsidR="008469D5" w:rsidRPr="00565D4C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565D4C">
              <w:rPr>
                <w:rFonts w:asciiTheme="majorEastAsia" w:eastAsiaTheme="majorEastAsia" w:hAnsiTheme="majorEastAsia" w:hint="eastAsia"/>
              </w:rPr>
              <w:t>□符合 □不符合</w:t>
            </w:r>
          </w:p>
        </w:tc>
      </w:tr>
      <w:tr w:rsidR="008469D5" w:rsidRPr="00236763" w14:paraId="07216E5C" w14:textId="77777777" w:rsidTr="00706A15">
        <w:trPr>
          <w:cantSplit/>
          <w:trHeight w:val="245"/>
        </w:trPr>
        <w:tc>
          <w:tcPr>
            <w:tcW w:w="988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3779452" w14:textId="77777777" w:rsidR="008469D5" w:rsidRPr="008469D5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77" w:type="dxa"/>
            <w:gridSpan w:val="2"/>
            <w:tcBorders>
              <w:bottom w:val="single" w:sz="12" w:space="0" w:color="000000"/>
            </w:tcBorders>
            <w:vAlign w:val="center"/>
          </w:tcPr>
          <w:p w14:paraId="2D8200F5" w14:textId="1DDE540C" w:rsidR="008469D5" w:rsidRPr="005E61DE" w:rsidRDefault="008469D5" w:rsidP="005E5618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 w:rsidRPr="00DD469C">
              <w:rPr>
                <w:rFonts w:asciiTheme="majorEastAsia" w:eastAsiaTheme="majorEastAsia" w:hAnsiTheme="majorEastAsia" w:hint="eastAsia"/>
              </w:rPr>
              <w:t>是否有效提升病人安全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  <w:vAlign w:val="center"/>
          </w:tcPr>
          <w:p w14:paraId="08D4F77C" w14:textId="77777777" w:rsidR="008469D5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3424FB">
              <w:rPr>
                <w:rFonts w:asciiTheme="majorEastAsia" w:eastAsiaTheme="majorEastAsia" w:hAnsiTheme="majorEastAsia" w:hint="eastAsia"/>
              </w:rPr>
              <w:t>□是 □否</w:t>
            </w:r>
          </w:p>
          <w:p w14:paraId="6F6B7172" w14:textId="2C980864" w:rsidR="008469D5" w:rsidRPr="003424FB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□ 不適用</w:t>
            </w:r>
          </w:p>
        </w:tc>
        <w:tc>
          <w:tcPr>
            <w:tcW w:w="2268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7EC1655" w14:textId="30A985E3" w:rsidR="008469D5" w:rsidRPr="00565D4C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565D4C">
              <w:rPr>
                <w:rFonts w:asciiTheme="majorEastAsia" w:eastAsiaTheme="majorEastAsia" w:hAnsiTheme="majorEastAsia" w:hint="eastAsia"/>
              </w:rPr>
              <w:t>□符合 □不符合</w:t>
            </w:r>
          </w:p>
        </w:tc>
      </w:tr>
      <w:tr w:rsidR="008469D5" w:rsidRPr="00236763" w14:paraId="2133F341" w14:textId="77777777" w:rsidTr="00706A15">
        <w:trPr>
          <w:cantSplit/>
          <w:trHeight w:val="245"/>
        </w:trPr>
        <w:tc>
          <w:tcPr>
            <w:tcW w:w="988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099FA3BE" w14:textId="599D53BE" w:rsidR="008469D5" w:rsidRPr="008469D5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工作</w:t>
            </w:r>
          </w:p>
          <w:p w14:paraId="28936ABB" w14:textId="4C5971E3" w:rsidR="008469D5" w:rsidRPr="008469D5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效率</w:t>
            </w:r>
          </w:p>
        </w:tc>
        <w:tc>
          <w:tcPr>
            <w:tcW w:w="4677" w:type="dxa"/>
            <w:gridSpan w:val="2"/>
            <w:tcBorders>
              <w:top w:val="single" w:sz="12" w:space="0" w:color="000000"/>
            </w:tcBorders>
            <w:vAlign w:val="center"/>
          </w:tcPr>
          <w:p w14:paraId="3A726153" w14:textId="25645409" w:rsidR="008469D5" w:rsidRPr="005E61DE" w:rsidRDefault="008469D5" w:rsidP="005E5618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 w:rsidRPr="00DD469C">
              <w:rPr>
                <w:rFonts w:asciiTheme="majorEastAsia" w:eastAsiaTheme="majorEastAsia" w:hAnsiTheme="majorEastAsia" w:hint="eastAsia"/>
              </w:rPr>
              <w:t>是否有效減少同仁的工作負擔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vAlign w:val="center"/>
          </w:tcPr>
          <w:p w14:paraId="4A2423E1" w14:textId="77777777" w:rsidR="008469D5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3424FB">
              <w:rPr>
                <w:rFonts w:asciiTheme="majorEastAsia" w:eastAsiaTheme="majorEastAsia" w:hAnsiTheme="majorEastAsia" w:hint="eastAsia"/>
              </w:rPr>
              <w:t>□是 □否</w:t>
            </w:r>
          </w:p>
          <w:p w14:paraId="510C7B60" w14:textId="640C7105" w:rsidR="008469D5" w:rsidRPr="003424FB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□ 不適用</w:t>
            </w:r>
          </w:p>
        </w:tc>
        <w:tc>
          <w:tcPr>
            <w:tcW w:w="2268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66E603FD" w14:textId="3119A208" w:rsidR="008469D5" w:rsidRPr="00565D4C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565D4C">
              <w:rPr>
                <w:rFonts w:asciiTheme="majorEastAsia" w:eastAsiaTheme="majorEastAsia" w:hAnsiTheme="majorEastAsia" w:hint="eastAsia"/>
              </w:rPr>
              <w:t>□符合 □不符合</w:t>
            </w:r>
          </w:p>
        </w:tc>
      </w:tr>
      <w:tr w:rsidR="008469D5" w:rsidRPr="00236763" w14:paraId="1F55D160" w14:textId="77777777" w:rsidTr="00706A15">
        <w:trPr>
          <w:cantSplit/>
          <w:trHeight w:val="245"/>
        </w:trPr>
        <w:tc>
          <w:tcPr>
            <w:tcW w:w="988" w:type="dxa"/>
            <w:vMerge/>
            <w:tcBorders>
              <w:left w:val="single" w:sz="12" w:space="0" w:color="000000"/>
            </w:tcBorders>
            <w:vAlign w:val="center"/>
          </w:tcPr>
          <w:p w14:paraId="6B0E5BA8" w14:textId="77777777" w:rsidR="008469D5" w:rsidRPr="008469D5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77" w:type="dxa"/>
            <w:gridSpan w:val="2"/>
            <w:vAlign w:val="center"/>
          </w:tcPr>
          <w:p w14:paraId="20DF241C" w14:textId="4275DD67" w:rsidR="008469D5" w:rsidRPr="005E61DE" w:rsidRDefault="008469D5" w:rsidP="005E5618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 w:rsidRPr="00DD469C">
              <w:rPr>
                <w:rFonts w:asciiTheme="majorEastAsia" w:eastAsiaTheme="majorEastAsia" w:hAnsiTheme="majorEastAsia" w:hint="eastAsia"/>
              </w:rPr>
              <w:t>是否顯著節省同仁的工作時間</w:t>
            </w:r>
          </w:p>
        </w:tc>
        <w:tc>
          <w:tcPr>
            <w:tcW w:w="1560" w:type="dxa"/>
            <w:vAlign w:val="center"/>
          </w:tcPr>
          <w:p w14:paraId="030C2988" w14:textId="77777777" w:rsidR="008469D5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3424FB">
              <w:rPr>
                <w:rFonts w:asciiTheme="majorEastAsia" w:eastAsiaTheme="majorEastAsia" w:hAnsiTheme="majorEastAsia" w:hint="eastAsia"/>
              </w:rPr>
              <w:t>□是 □否</w:t>
            </w:r>
          </w:p>
          <w:p w14:paraId="2B790530" w14:textId="2613B3D9" w:rsidR="008469D5" w:rsidRPr="003424FB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□ 不適用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  <w:vAlign w:val="center"/>
          </w:tcPr>
          <w:p w14:paraId="5CC8D30F" w14:textId="060BFE7E" w:rsidR="008469D5" w:rsidRPr="00565D4C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565D4C">
              <w:rPr>
                <w:rFonts w:asciiTheme="majorEastAsia" w:eastAsiaTheme="majorEastAsia" w:hAnsiTheme="majorEastAsia" w:hint="eastAsia"/>
              </w:rPr>
              <w:t>□符合 □不符合</w:t>
            </w:r>
          </w:p>
        </w:tc>
      </w:tr>
      <w:tr w:rsidR="008469D5" w:rsidRPr="00236763" w14:paraId="49994534" w14:textId="77777777" w:rsidTr="00706A15">
        <w:trPr>
          <w:cantSplit/>
          <w:trHeight w:val="245"/>
        </w:trPr>
        <w:tc>
          <w:tcPr>
            <w:tcW w:w="988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054E82E" w14:textId="77777777" w:rsidR="008469D5" w:rsidRPr="008469D5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77" w:type="dxa"/>
            <w:gridSpan w:val="2"/>
            <w:tcBorders>
              <w:bottom w:val="single" w:sz="12" w:space="0" w:color="000000"/>
            </w:tcBorders>
            <w:vAlign w:val="center"/>
          </w:tcPr>
          <w:p w14:paraId="645C12B0" w14:textId="54314574" w:rsidR="008469D5" w:rsidRPr="005E61DE" w:rsidRDefault="008469D5" w:rsidP="005E5618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 w:rsidRPr="00DD469C">
              <w:rPr>
                <w:rFonts w:asciiTheme="majorEastAsia" w:eastAsiaTheme="majorEastAsia" w:hAnsiTheme="majorEastAsia" w:hint="eastAsia"/>
              </w:rPr>
              <w:t>是否提高醫療服務的整體效率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  <w:vAlign w:val="center"/>
          </w:tcPr>
          <w:p w14:paraId="2DEFE20B" w14:textId="77777777" w:rsidR="008469D5" w:rsidRPr="008469D5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□是 □否</w:t>
            </w:r>
          </w:p>
          <w:p w14:paraId="3B45CBF2" w14:textId="66BF8826" w:rsidR="008469D5" w:rsidRPr="003424FB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□ 不適用</w:t>
            </w:r>
          </w:p>
        </w:tc>
        <w:tc>
          <w:tcPr>
            <w:tcW w:w="2268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FADCCDD" w14:textId="07B0F577" w:rsidR="008469D5" w:rsidRPr="00565D4C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□符合 □不符合</w:t>
            </w:r>
          </w:p>
        </w:tc>
      </w:tr>
      <w:tr w:rsidR="008469D5" w:rsidRPr="00236763" w14:paraId="4FB06232" w14:textId="77777777" w:rsidTr="00706A15">
        <w:trPr>
          <w:cantSplit/>
          <w:trHeight w:val="245"/>
        </w:trPr>
        <w:tc>
          <w:tcPr>
            <w:tcW w:w="988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0384D4F6" w14:textId="073CC1D2" w:rsidR="008469D5" w:rsidRPr="008469D5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滿意度</w:t>
            </w:r>
          </w:p>
        </w:tc>
        <w:tc>
          <w:tcPr>
            <w:tcW w:w="4677" w:type="dxa"/>
            <w:gridSpan w:val="2"/>
            <w:tcBorders>
              <w:top w:val="single" w:sz="12" w:space="0" w:color="000000"/>
            </w:tcBorders>
            <w:vAlign w:val="center"/>
          </w:tcPr>
          <w:p w14:paraId="19EA943F" w14:textId="713E325C" w:rsidR="008469D5" w:rsidRPr="005E61DE" w:rsidRDefault="008469D5" w:rsidP="005E5618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 w:rsidRPr="00DD469C">
              <w:rPr>
                <w:rFonts w:asciiTheme="majorEastAsia" w:eastAsiaTheme="majorEastAsia" w:hAnsiTheme="majorEastAsia" w:hint="eastAsia"/>
              </w:rPr>
              <w:t>病人是否滿意此 AI 軟體之輔助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vAlign w:val="center"/>
          </w:tcPr>
          <w:p w14:paraId="49E882D6" w14:textId="77777777" w:rsidR="008469D5" w:rsidRPr="008469D5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□是 □否</w:t>
            </w:r>
          </w:p>
          <w:p w14:paraId="5745F52D" w14:textId="77F03444" w:rsidR="008469D5" w:rsidRPr="003424FB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□ 不適用</w:t>
            </w:r>
          </w:p>
        </w:tc>
        <w:tc>
          <w:tcPr>
            <w:tcW w:w="2268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31DB9358" w14:textId="4B32B387" w:rsidR="008469D5" w:rsidRPr="00565D4C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□符合 □不符合</w:t>
            </w:r>
          </w:p>
        </w:tc>
      </w:tr>
      <w:tr w:rsidR="008469D5" w:rsidRPr="00236763" w14:paraId="68FB4198" w14:textId="77777777" w:rsidTr="00706A15">
        <w:trPr>
          <w:cantSplit/>
          <w:trHeight w:val="245"/>
        </w:trPr>
        <w:tc>
          <w:tcPr>
            <w:tcW w:w="988" w:type="dxa"/>
            <w:vMerge/>
            <w:tcBorders>
              <w:left w:val="single" w:sz="12" w:space="0" w:color="000000"/>
            </w:tcBorders>
            <w:vAlign w:val="center"/>
          </w:tcPr>
          <w:p w14:paraId="0F3153EF" w14:textId="1D9C10C9" w:rsidR="008469D5" w:rsidRPr="008469D5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77" w:type="dxa"/>
            <w:gridSpan w:val="2"/>
            <w:vAlign w:val="center"/>
          </w:tcPr>
          <w:p w14:paraId="726DAD65" w14:textId="2D729BF8" w:rsidR="008469D5" w:rsidRPr="005E61DE" w:rsidRDefault="008469D5" w:rsidP="005E5618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 w:rsidRPr="00DD469C">
              <w:rPr>
                <w:rFonts w:asciiTheme="majorEastAsia" w:eastAsiaTheme="majorEastAsia" w:hAnsiTheme="majorEastAsia" w:hint="eastAsia"/>
              </w:rPr>
              <w:t>病人是否信任此 AI 軟體之輔助</w:t>
            </w:r>
          </w:p>
        </w:tc>
        <w:tc>
          <w:tcPr>
            <w:tcW w:w="1560" w:type="dxa"/>
            <w:vAlign w:val="center"/>
          </w:tcPr>
          <w:p w14:paraId="60D782C5" w14:textId="77777777" w:rsidR="008469D5" w:rsidRPr="008469D5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□是 □否</w:t>
            </w:r>
          </w:p>
          <w:p w14:paraId="74A1F705" w14:textId="46C0AEAF" w:rsidR="008469D5" w:rsidRPr="003424FB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□ 不適用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  <w:vAlign w:val="center"/>
          </w:tcPr>
          <w:p w14:paraId="048E7A6C" w14:textId="250B14A8" w:rsidR="008469D5" w:rsidRPr="00565D4C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□符合 □不符合</w:t>
            </w:r>
          </w:p>
        </w:tc>
      </w:tr>
      <w:tr w:rsidR="008469D5" w:rsidRPr="00236763" w14:paraId="02128365" w14:textId="77777777" w:rsidTr="00706A15">
        <w:trPr>
          <w:cantSplit/>
          <w:trHeight w:val="245"/>
        </w:trPr>
        <w:tc>
          <w:tcPr>
            <w:tcW w:w="988" w:type="dxa"/>
            <w:vMerge/>
            <w:tcBorders>
              <w:left w:val="single" w:sz="12" w:space="0" w:color="000000"/>
            </w:tcBorders>
            <w:vAlign w:val="center"/>
          </w:tcPr>
          <w:p w14:paraId="370A5D68" w14:textId="1D153325" w:rsidR="008469D5" w:rsidRPr="008469D5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77" w:type="dxa"/>
            <w:gridSpan w:val="2"/>
            <w:vAlign w:val="center"/>
          </w:tcPr>
          <w:p w14:paraId="23AE2896" w14:textId="3627F03F" w:rsidR="008469D5" w:rsidRPr="005E61DE" w:rsidRDefault="008469D5" w:rsidP="005E5618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 w:rsidRPr="00DD469C">
              <w:rPr>
                <w:rFonts w:asciiTheme="majorEastAsia" w:eastAsiaTheme="majorEastAsia" w:hAnsiTheme="majorEastAsia" w:hint="eastAsia"/>
              </w:rPr>
              <w:t>使用者是否滿意此 AI 軟體之輔助</w:t>
            </w:r>
          </w:p>
        </w:tc>
        <w:tc>
          <w:tcPr>
            <w:tcW w:w="1560" w:type="dxa"/>
            <w:vAlign w:val="center"/>
          </w:tcPr>
          <w:p w14:paraId="5AC09D8E" w14:textId="77777777" w:rsidR="008469D5" w:rsidRPr="008469D5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□是 □否</w:t>
            </w:r>
          </w:p>
          <w:p w14:paraId="6B57D91B" w14:textId="2A6947F3" w:rsidR="008469D5" w:rsidRPr="003424FB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□ 不適用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  <w:vAlign w:val="center"/>
          </w:tcPr>
          <w:p w14:paraId="2430E01D" w14:textId="32243CB6" w:rsidR="008469D5" w:rsidRPr="00565D4C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□符合 □不符合</w:t>
            </w:r>
          </w:p>
        </w:tc>
      </w:tr>
      <w:tr w:rsidR="008469D5" w:rsidRPr="00236763" w14:paraId="2A32008F" w14:textId="77777777" w:rsidTr="00706A15">
        <w:trPr>
          <w:cantSplit/>
          <w:trHeight w:val="245"/>
        </w:trPr>
        <w:tc>
          <w:tcPr>
            <w:tcW w:w="988" w:type="dxa"/>
            <w:vMerge/>
            <w:tcBorders>
              <w:left w:val="single" w:sz="12" w:space="0" w:color="000000"/>
            </w:tcBorders>
            <w:vAlign w:val="center"/>
          </w:tcPr>
          <w:p w14:paraId="77D8AF2C" w14:textId="17632A27" w:rsidR="008469D5" w:rsidRPr="008469D5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77" w:type="dxa"/>
            <w:gridSpan w:val="2"/>
            <w:vAlign w:val="center"/>
          </w:tcPr>
          <w:p w14:paraId="4EC522B8" w14:textId="0ABF5B89" w:rsidR="008469D5" w:rsidRPr="005E61DE" w:rsidRDefault="008469D5" w:rsidP="005E5618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 w:rsidRPr="00DD469C">
              <w:rPr>
                <w:rFonts w:asciiTheme="majorEastAsia" w:eastAsiaTheme="majorEastAsia" w:hAnsiTheme="majorEastAsia" w:hint="eastAsia"/>
              </w:rPr>
              <w:t>使用者是否信任此 AI 軟體之輔助</w:t>
            </w:r>
          </w:p>
        </w:tc>
        <w:tc>
          <w:tcPr>
            <w:tcW w:w="1560" w:type="dxa"/>
            <w:vAlign w:val="center"/>
          </w:tcPr>
          <w:p w14:paraId="7F651AF3" w14:textId="77777777" w:rsidR="008469D5" w:rsidRPr="008469D5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□是 □否</w:t>
            </w:r>
          </w:p>
          <w:p w14:paraId="7BD1D0DF" w14:textId="64C7EA44" w:rsidR="008469D5" w:rsidRPr="003424FB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□ 不適用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  <w:vAlign w:val="center"/>
          </w:tcPr>
          <w:p w14:paraId="3B46E7A9" w14:textId="12FCEAC5" w:rsidR="008469D5" w:rsidRPr="00565D4C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□符合 □不符合</w:t>
            </w:r>
          </w:p>
        </w:tc>
      </w:tr>
      <w:tr w:rsidR="008469D5" w:rsidRPr="00236763" w14:paraId="573B63BE" w14:textId="77777777" w:rsidTr="00706A15">
        <w:trPr>
          <w:cantSplit/>
          <w:trHeight w:val="245"/>
        </w:trPr>
        <w:tc>
          <w:tcPr>
            <w:tcW w:w="988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D3F4915" w14:textId="03A2755F" w:rsidR="008469D5" w:rsidRPr="008469D5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成本</w:t>
            </w:r>
          </w:p>
          <w:p w14:paraId="0E15DE1F" w14:textId="6FE37B40" w:rsidR="008469D5" w:rsidRPr="008469D5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效益</w:t>
            </w:r>
          </w:p>
        </w:tc>
        <w:tc>
          <w:tcPr>
            <w:tcW w:w="4677" w:type="dxa"/>
            <w:gridSpan w:val="2"/>
            <w:tcBorders>
              <w:top w:val="single" w:sz="12" w:space="0" w:color="000000"/>
            </w:tcBorders>
            <w:vAlign w:val="center"/>
          </w:tcPr>
          <w:p w14:paraId="77F6F54B" w14:textId="447A716C" w:rsidR="008469D5" w:rsidRPr="005E61DE" w:rsidRDefault="008469D5" w:rsidP="005E5618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 w:rsidRPr="00DD469C">
              <w:rPr>
                <w:rFonts w:asciiTheme="majorEastAsia" w:eastAsiaTheme="majorEastAsia" w:hAnsiTheme="majorEastAsia" w:hint="eastAsia"/>
              </w:rPr>
              <w:t>AI 軟體是否節省了醫療成本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vAlign w:val="center"/>
          </w:tcPr>
          <w:p w14:paraId="519D247B" w14:textId="77777777" w:rsidR="008469D5" w:rsidRPr="008469D5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□是 □否</w:t>
            </w:r>
          </w:p>
          <w:p w14:paraId="582D3AA0" w14:textId="148D607F" w:rsidR="008469D5" w:rsidRPr="003424FB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□ 不適用</w:t>
            </w:r>
          </w:p>
        </w:tc>
        <w:tc>
          <w:tcPr>
            <w:tcW w:w="2268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A2EFA0B" w14:textId="13E01FED" w:rsidR="008469D5" w:rsidRPr="00565D4C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□符合 □不符合</w:t>
            </w:r>
          </w:p>
        </w:tc>
      </w:tr>
      <w:tr w:rsidR="008469D5" w:rsidRPr="00236763" w14:paraId="5DCF3D80" w14:textId="77777777" w:rsidTr="00706A15">
        <w:trPr>
          <w:cantSplit/>
          <w:trHeight w:val="245"/>
        </w:trPr>
        <w:tc>
          <w:tcPr>
            <w:tcW w:w="988" w:type="dxa"/>
            <w:vMerge/>
            <w:tcBorders>
              <w:left w:val="single" w:sz="12" w:space="0" w:color="000000"/>
            </w:tcBorders>
            <w:vAlign w:val="center"/>
          </w:tcPr>
          <w:p w14:paraId="3CA2D736" w14:textId="77777777" w:rsidR="008469D5" w:rsidRPr="008469D5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77" w:type="dxa"/>
            <w:gridSpan w:val="2"/>
            <w:vAlign w:val="center"/>
          </w:tcPr>
          <w:p w14:paraId="4E270CAF" w14:textId="2B2B9C25" w:rsidR="008469D5" w:rsidRPr="00DD469C" w:rsidRDefault="008469D5" w:rsidP="005E5618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 w:rsidRPr="00DD469C">
              <w:rPr>
                <w:rFonts w:asciiTheme="majorEastAsia" w:eastAsiaTheme="majorEastAsia" w:hAnsiTheme="majorEastAsia" w:hint="eastAsia"/>
              </w:rPr>
              <w:t>AI 軟體的投資回報是否達到預期</w:t>
            </w:r>
          </w:p>
        </w:tc>
        <w:tc>
          <w:tcPr>
            <w:tcW w:w="1560" w:type="dxa"/>
            <w:vAlign w:val="center"/>
          </w:tcPr>
          <w:p w14:paraId="32EA06AE" w14:textId="77777777" w:rsidR="008469D5" w:rsidRPr="008469D5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□是 □否</w:t>
            </w:r>
          </w:p>
          <w:p w14:paraId="4B1E642C" w14:textId="570F1774" w:rsidR="008469D5" w:rsidRPr="003424FB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□ 不適用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  <w:vAlign w:val="center"/>
          </w:tcPr>
          <w:p w14:paraId="67F5DA94" w14:textId="110E88D9" w:rsidR="008469D5" w:rsidRPr="00565D4C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□符合 □不符合</w:t>
            </w:r>
          </w:p>
        </w:tc>
      </w:tr>
      <w:tr w:rsidR="008469D5" w:rsidRPr="00236763" w14:paraId="7E71166F" w14:textId="77777777" w:rsidTr="00706A15">
        <w:trPr>
          <w:cantSplit/>
          <w:trHeight w:val="245"/>
        </w:trPr>
        <w:tc>
          <w:tcPr>
            <w:tcW w:w="988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9E81E88" w14:textId="77777777" w:rsidR="008469D5" w:rsidRPr="008469D5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77" w:type="dxa"/>
            <w:gridSpan w:val="2"/>
            <w:tcBorders>
              <w:bottom w:val="single" w:sz="12" w:space="0" w:color="000000"/>
            </w:tcBorders>
            <w:vAlign w:val="center"/>
          </w:tcPr>
          <w:p w14:paraId="28E7F0B2" w14:textId="039390F6" w:rsidR="008469D5" w:rsidRPr="00DD469C" w:rsidRDefault="008469D5" w:rsidP="005E5618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 w:rsidRPr="00DD469C">
              <w:rPr>
                <w:rFonts w:asciiTheme="majorEastAsia" w:eastAsiaTheme="majorEastAsia" w:hAnsiTheme="majorEastAsia" w:hint="eastAsia"/>
              </w:rPr>
              <w:t>是否提高了醫療資源的利用效率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  <w:vAlign w:val="center"/>
          </w:tcPr>
          <w:p w14:paraId="5707C944" w14:textId="77777777" w:rsidR="008469D5" w:rsidRPr="008469D5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□是 □否</w:t>
            </w:r>
          </w:p>
          <w:p w14:paraId="6509935C" w14:textId="60C126B1" w:rsidR="008469D5" w:rsidRPr="003424FB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□ 不適用</w:t>
            </w:r>
          </w:p>
        </w:tc>
        <w:tc>
          <w:tcPr>
            <w:tcW w:w="2268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B672131" w14:textId="4CA44028" w:rsidR="008469D5" w:rsidRPr="00565D4C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□符合 □不符合</w:t>
            </w:r>
          </w:p>
        </w:tc>
      </w:tr>
      <w:tr w:rsidR="008469D5" w:rsidRPr="00236763" w14:paraId="2BDC2A1F" w14:textId="77777777" w:rsidTr="00706A15">
        <w:trPr>
          <w:cantSplit/>
          <w:trHeight w:val="245"/>
        </w:trPr>
        <w:tc>
          <w:tcPr>
            <w:tcW w:w="988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35CFB1F" w14:textId="0A7D6CB8" w:rsidR="008469D5" w:rsidRPr="008469D5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風險</w:t>
            </w:r>
          </w:p>
          <w:p w14:paraId="0C227842" w14:textId="411A8916" w:rsidR="008469D5" w:rsidRPr="008469D5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管理</w:t>
            </w:r>
          </w:p>
        </w:tc>
        <w:tc>
          <w:tcPr>
            <w:tcW w:w="4677" w:type="dxa"/>
            <w:gridSpan w:val="2"/>
            <w:tcBorders>
              <w:top w:val="single" w:sz="12" w:space="0" w:color="000000"/>
            </w:tcBorders>
            <w:vAlign w:val="center"/>
          </w:tcPr>
          <w:p w14:paraId="536C0778" w14:textId="77777777" w:rsidR="008469D5" w:rsidRPr="00DD469C" w:rsidRDefault="008469D5" w:rsidP="005E5618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 w:rsidRPr="00DD469C">
              <w:rPr>
                <w:rFonts w:asciiTheme="majorEastAsia" w:eastAsiaTheme="majorEastAsia" w:hAnsiTheme="majorEastAsia" w:hint="eastAsia"/>
              </w:rPr>
              <w:t>系統運作異常(如：當機或不能使用、不明錯誤訊息、</w:t>
            </w:r>
          </w:p>
          <w:p w14:paraId="216C3BBE" w14:textId="72675C9C" w:rsidR="008469D5" w:rsidRPr="00DD469C" w:rsidRDefault="008469D5" w:rsidP="005E5618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 w:rsidRPr="00DD469C">
              <w:rPr>
                <w:rFonts w:asciiTheme="majorEastAsia" w:eastAsiaTheme="majorEastAsia" w:hAnsiTheme="majorEastAsia" w:hint="eastAsia"/>
              </w:rPr>
              <w:t>運算太久等)是否有妥善因應措施或步驟並確實實施？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vAlign w:val="center"/>
          </w:tcPr>
          <w:p w14:paraId="503CB19A" w14:textId="35CF81C3" w:rsidR="008469D5" w:rsidRPr="003424FB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 xml:space="preserve">□是 </w:t>
            </w:r>
            <w:proofErr w:type="gramStart"/>
            <w:r w:rsidRPr="008469D5">
              <w:rPr>
                <w:rFonts w:asciiTheme="majorEastAsia" w:eastAsiaTheme="majorEastAsia" w:hAnsiTheme="majorEastAsia" w:hint="eastAsia"/>
              </w:rPr>
              <w:t>□否</w:t>
            </w:r>
            <w:proofErr w:type="gramEnd"/>
          </w:p>
        </w:tc>
        <w:tc>
          <w:tcPr>
            <w:tcW w:w="2268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43764905" w14:textId="58D804B9" w:rsidR="008469D5" w:rsidRPr="00565D4C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□符合 □不符合</w:t>
            </w:r>
          </w:p>
        </w:tc>
      </w:tr>
      <w:tr w:rsidR="008469D5" w:rsidRPr="00236763" w14:paraId="70624171" w14:textId="77777777" w:rsidTr="00706A15">
        <w:trPr>
          <w:cantSplit/>
          <w:trHeight w:val="245"/>
        </w:trPr>
        <w:tc>
          <w:tcPr>
            <w:tcW w:w="988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1F5B338" w14:textId="77777777" w:rsidR="008469D5" w:rsidRPr="005117F6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4677" w:type="dxa"/>
            <w:gridSpan w:val="2"/>
            <w:tcBorders>
              <w:bottom w:val="single" w:sz="12" w:space="0" w:color="000000"/>
            </w:tcBorders>
            <w:vAlign w:val="center"/>
          </w:tcPr>
          <w:p w14:paraId="06B3340B" w14:textId="77777777" w:rsidR="008469D5" w:rsidRPr="00DD469C" w:rsidRDefault="008469D5" w:rsidP="005E5618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 w:rsidRPr="00DD469C">
              <w:rPr>
                <w:rFonts w:asciiTheme="majorEastAsia" w:eastAsiaTheme="majorEastAsia" w:hAnsiTheme="majorEastAsia" w:hint="eastAsia"/>
              </w:rPr>
              <w:t>運算結果不準確可能導致誤判(如：AI 判讀為良性但</w:t>
            </w:r>
          </w:p>
          <w:p w14:paraId="23E02F03" w14:textId="77777777" w:rsidR="008469D5" w:rsidRPr="00DD469C" w:rsidRDefault="008469D5" w:rsidP="005E5618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 w:rsidRPr="00DD469C">
              <w:rPr>
                <w:rFonts w:asciiTheme="majorEastAsia" w:eastAsiaTheme="majorEastAsia" w:hAnsiTheme="majorEastAsia" w:hint="eastAsia"/>
              </w:rPr>
              <w:t>實際上病人為惡性)，影響病人安全的問題，是否已制</w:t>
            </w:r>
          </w:p>
          <w:p w14:paraId="29E95E49" w14:textId="6A785596" w:rsidR="008469D5" w:rsidRPr="00DD469C" w:rsidRDefault="008469D5" w:rsidP="005E5618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 w:rsidRPr="00DD469C">
              <w:rPr>
                <w:rFonts w:asciiTheme="majorEastAsia" w:eastAsiaTheme="majorEastAsia" w:hAnsiTheme="majorEastAsia" w:hint="eastAsia"/>
              </w:rPr>
              <w:t>定完善的因應措施或步驟並確實落實執行？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  <w:vAlign w:val="center"/>
          </w:tcPr>
          <w:p w14:paraId="78D2E26B" w14:textId="1B6D4FB7" w:rsidR="008469D5" w:rsidRPr="003424FB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 xml:space="preserve">□是 </w:t>
            </w:r>
            <w:proofErr w:type="gramStart"/>
            <w:r w:rsidRPr="008469D5">
              <w:rPr>
                <w:rFonts w:asciiTheme="majorEastAsia" w:eastAsiaTheme="majorEastAsia" w:hAnsiTheme="majorEastAsia" w:hint="eastAsia"/>
              </w:rPr>
              <w:t>□否</w:t>
            </w:r>
            <w:proofErr w:type="gramEnd"/>
          </w:p>
        </w:tc>
        <w:tc>
          <w:tcPr>
            <w:tcW w:w="2268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D452326" w14:textId="37B1BA09" w:rsidR="008469D5" w:rsidRPr="00565D4C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□符合 □不符合</w:t>
            </w:r>
          </w:p>
        </w:tc>
      </w:tr>
      <w:tr w:rsidR="008469D5" w:rsidRPr="00236763" w14:paraId="53EA2939" w14:textId="77777777" w:rsidTr="00706A15">
        <w:trPr>
          <w:cantSplit/>
          <w:trHeight w:val="245"/>
        </w:trPr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EEDF95D" w14:textId="08C092F5" w:rsidR="008469D5" w:rsidRPr="008469D5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法規</w:t>
            </w:r>
          </w:p>
          <w:p w14:paraId="429F45A9" w14:textId="6A84460A" w:rsidR="008469D5" w:rsidRPr="008469D5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遵循</w:t>
            </w:r>
          </w:p>
        </w:tc>
        <w:tc>
          <w:tcPr>
            <w:tcW w:w="4677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340469F" w14:textId="4B9ACB9A" w:rsidR="008469D5" w:rsidRPr="00DD469C" w:rsidRDefault="008469D5" w:rsidP="005E5618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 w:rsidRPr="00DD469C">
              <w:rPr>
                <w:rFonts w:asciiTheme="majorEastAsia" w:eastAsiaTheme="majorEastAsia" w:hAnsiTheme="majorEastAsia" w:hint="eastAsia"/>
              </w:rPr>
              <w:t>是否符合相關法律法規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3E246FD" w14:textId="29AF936F" w:rsidR="008469D5" w:rsidRPr="003424FB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 xml:space="preserve">□是 </w:t>
            </w:r>
            <w:proofErr w:type="gramStart"/>
            <w:r w:rsidRPr="008469D5">
              <w:rPr>
                <w:rFonts w:asciiTheme="majorEastAsia" w:eastAsiaTheme="majorEastAsia" w:hAnsiTheme="majorEastAsia" w:hint="eastAsia"/>
              </w:rPr>
              <w:t>□否</w:t>
            </w:r>
            <w:proofErr w:type="gramEnd"/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CA09E4" w14:textId="7BB5FEC5" w:rsidR="008469D5" w:rsidRPr="00565D4C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□符合 □不符合</w:t>
            </w:r>
          </w:p>
        </w:tc>
      </w:tr>
      <w:tr w:rsidR="008469D5" w:rsidRPr="00236763" w14:paraId="1B24ACF1" w14:textId="77777777" w:rsidTr="00706A15">
        <w:trPr>
          <w:cantSplit/>
          <w:trHeight w:val="245"/>
        </w:trPr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7283384" w14:textId="5ED278C0" w:rsidR="008469D5" w:rsidRPr="008469D5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使用</w:t>
            </w:r>
          </w:p>
          <w:p w14:paraId="4C43FC3E" w14:textId="0C4D2A12" w:rsidR="008469D5" w:rsidRPr="008469D5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培訓</w:t>
            </w:r>
          </w:p>
        </w:tc>
        <w:tc>
          <w:tcPr>
            <w:tcW w:w="4677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730B90D" w14:textId="5A52659F" w:rsidR="008469D5" w:rsidRPr="00DD469C" w:rsidRDefault="008469D5" w:rsidP="005E5618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 w:rsidRPr="00DD469C">
              <w:rPr>
                <w:rFonts w:asciiTheme="majorEastAsia" w:eastAsiaTheme="majorEastAsia" w:hAnsiTheme="majorEastAsia" w:hint="eastAsia"/>
              </w:rPr>
              <w:t>使用者是否接受了足夠的相關教育培訓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3382274" w14:textId="2998743C" w:rsidR="008469D5" w:rsidRPr="003424FB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 xml:space="preserve">□是 </w:t>
            </w:r>
            <w:proofErr w:type="gramStart"/>
            <w:r w:rsidRPr="008469D5">
              <w:rPr>
                <w:rFonts w:asciiTheme="majorEastAsia" w:eastAsiaTheme="majorEastAsia" w:hAnsiTheme="majorEastAsia" w:hint="eastAsia"/>
              </w:rPr>
              <w:t>□否</w:t>
            </w:r>
            <w:proofErr w:type="gramEnd"/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8EAA36" w14:textId="29F12BEF" w:rsidR="008469D5" w:rsidRPr="00565D4C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□符合 □不符合</w:t>
            </w:r>
          </w:p>
        </w:tc>
      </w:tr>
      <w:tr w:rsidR="008469D5" w:rsidRPr="00236763" w14:paraId="2D12325A" w14:textId="77777777" w:rsidTr="00706A15">
        <w:trPr>
          <w:cantSplit/>
          <w:trHeight w:val="245"/>
        </w:trPr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E4A96B4" w14:textId="4B6F3CFC" w:rsidR="008469D5" w:rsidRPr="008469D5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手冊</w:t>
            </w:r>
          </w:p>
          <w:p w14:paraId="05E82756" w14:textId="7E843E58" w:rsidR="008469D5" w:rsidRPr="008469D5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教材</w:t>
            </w:r>
          </w:p>
        </w:tc>
        <w:tc>
          <w:tcPr>
            <w:tcW w:w="4677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639BB20" w14:textId="22F74B94" w:rsidR="008469D5" w:rsidRPr="00DD469C" w:rsidRDefault="008469D5" w:rsidP="005E5618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 w:rsidRPr="00DD469C">
              <w:rPr>
                <w:rFonts w:asciiTheme="majorEastAsia" w:eastAsiaTheme="majorEastAsia" w:hAnsiTheme="majorEastAsia" w:hint="eastAsia"/>
              </w:rPr>
              <w:t>是否有相關的使用手冊或教材可以方便查閱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FCC8CE5" w14:textId="5B5BE014" w:rsidR="008469D5" w:rsidRPr="003424FB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 xml:space="preserve">□是 </w:t>
            </w:r>
            <w:proofErr w:type="gramStart"/>
            <w:r w:rsidRPr="008469D5">
              <w:rPr>
                <w:rFonts w:asciiTheme="majorEastAsia" w:eastAsiaTheme="majorEastAsia" w:hAnsiTheme="majorEastAsia" w:hint="eastAsia"/>
              </w:rPr>
              <w:t>□否</w:t>
            </w:r>
            <w:proofErr w:type="gramEnd"/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4617F7" w14:textId="615064ED" w:rsidR="008469D5" w:rsidRPr="00565D4C" w:rsidRDefault="008469D5" w:rsidP="005E5618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8469D5">
              <w:rPr>
                <w:rFonts w:asciiTheme="majorEastAsia" w:eastAsiaTheme="majorEastAsia" w:hAnsiTheme="majorEastAsia" w:hint="eastAsia"/>
              </w:rPr>
              <w:t>□符合 □不符合</w:t>
            </w:r>
          </w:p>
        </w:tc>
      </w:tr>
      <w:tr w:rsidR="008469D5" w:rsidRPr="005117F6" w14:paraId="3E565485" w14:textId="77777777" w:rsidTr="00706A15">
        <w:trPr>
          <w:cantSplit/>
          <w:trHeight w:val="2773"/>
        </w:trPr>
        <w:tc>
          <w:tcPr>
            <w:tcW w:w="16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1E875C3" w14:textId="48E16745" w:rsidR="008469D5" w:rsidRPr="005E61DE" w:rsidRDefault="008469D5" w:rsidP="008469D5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5E61DE">
              <w:rPr>
                <w:rFonts w:asciiTheme="majorEastAsia" w:eastAsiaTheme="majorEastAsia" w:hAnsiTheme="majorEastAsia" w:hint="eastAsia"/>
              </w:rPr>
              <w:t>臨床運用情</w:t>
            </w:r>
            <w:r>
              <w:rPr>
                <w:rFonts w:asciiTheme="majorEastAsia" w:eastAsiaTheme="majorEastAsia" w:hAnsiTheme="majorEastAsia" w:hint="eastAsia"/>
              </w:rPr>
              <w:t>況</w:t>
            </w:r>
          </w:p>
        </w:tc>
        <w:tc>
          <w:tcPr>
            <w:tcW w:w="7797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DB4CBA" w14:textId="4F132FAC" w:rsidR="008469D5" w:rsidRPr="005E61DE" w:rsidRDefault="008469D5" w:rsidP="008469D5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 w:rsidRPr="005E61DE">
              <w:rPr>
                <w:rFonts w:asciiTheme="majorEastAsia" w:eastAsiaTheme="majorEastAsia" w:hAnsiTheme="majorEastAsia" w:hint="eastAsia"/>
              </w:rPr>
              <w:t>簡易說明：</w:t>
            </w:r>
          </w:p>
          <w:p w14:paraId="527D50C1" w14:textId="6C396D2E" w:rsidR="008469D5" w:rsidRPr="00172062" w:rsidRDefault="008469D5" w:rsidP="008469D5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  <w:b/>
                <w:bCs/>
                <w:color w:val="808080" w:themeColor="background1" w:themeShade="80"/>
              </w:rPr>
            </w:pPr>
            <w:r w:rsidRPr="00172062">
              <w:rPr>
                <w:rFonts w:asciiTheme="majorEastAsia" w:eastAsiaTheme="majorEastAsia" w:hAnsiTheme="majorEastAsia" w:hint="eastAsia"/>
                <w:b/>
                <w:bCs/>
                <w:color w:val="808080" w:themeColor="background1" w:themeShade="80"/>
              </w:rPr>
              <w:t xml:space="preserve">例如:使用病人數、使用醫師數、縮短報告產出時間、其他效益等 </w:t>
            </w:r>
          </w:p>
          <w:p w14:paraId="2C8FECF5" w14:textId="70C71FF2" w:rsidR="008469D5" w:rsidRDefault="008469D5" w:rsidP="008469D5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  <w:b/>
                <w:bCs/>
              </w:rPr>
            </w:pPr>
          </w:p>
          <w:p w14:paraId="155B9C92" w14:textId="769245C2" w:rsidR="008469D5" w:rsidRDefault="008469D5" w:rsidP="008469D5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  <w:b/>
                <w:bCs/>
              </w:rPr>
            </w:pPr>
          </w:p>
          <w:p w14:paraId="648B1092" w14:textId="46079CDC" w:rsidR="008469D5" w:rsidRDefault="008469D5" w:rsidP="008469D5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  <w:b/>
                <w:bCs/>
              </w:rPr>
            </w:pPr>
          </w:p>
          <w:p w14:paraId="2D198C60" w14:textId="482AFA4B" w:rsidR="008469D5" w:rsidRDefault="008469D5" w:rsidP="008469D5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  <w:b/>
                <w:bCs/>
              </w:rPr>
            </w:pPr>
          </w:p>
          <w:p w14:paraId="33D0EAA9" w14:textId="77777777" w:rsidR="008469D5" w:rsidRPr="00144052" w:rsidRDefault="008469D5" w:rsidP="008469D5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  <w:b/>
                <w:bCs/>
              </w:rPr>
            </w:pPr>
          </w:p>
          <w:p w14:paraId="28823B9C" w14:textId="4443827D" w:rsidR="008469D5" w:rsidRPr="005E61DE" w:rsidRDefault="008469D5" w:rsidP="008469D5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 w:rsidRPr="005E61DE">
              <w:rPr>
                <w:rFonts w:asciiTheme="majorEastAsia" w:eastAsiaTheme="majorEastAsia" w:hAnsiTheme="majorEastAsia" w:hint="eastAsia"/>
              </w:rPr>
              <w:t>□系統内定期自動計算並回傳</w:t>
            </w:r>
            <w:r w:rsidRPr="005E61DE">
              <w:rPr>
                <w:rFonts w:asciiTheme="majorEastAsia" w:eastAsiaTheme="majorEastAsia" w:hAnsiTheme="majorEastAsia"/>
              </w:rPr>
              <w:t xml:space="preserve"> </w:t>
            </w:r>
          </w:p>
          <w:p w14:paraId="2735A9E3" w14:textId="617E4D80" w:rsidR="008469D5" w:rsidRPr="005E61DE" w:rsidRDefault="008469D5" w:rsidP="008469D5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 w:rsidRPr="005E61DE">
              <w:rPr>
                <w:rFonts w:asciiTheme="majorEastAsia" w:eastAsiaTheme="majorEastAsia" w:hAnsiTheme="majorEastAsia" w:hint="eastAsia"/>
              </w:rPr>
              <w:t xml:space="preserve">□人工定期計算 </w:t>
            </w:r>
          </w:p>
          <w:p w14:paraId="660A907F" w14:textId="1BF6DD9A" w:rsidR="008469D5" w:rsidRPr="005117F6" w:rsidRDefault="008469D5" w:rsidP="008469D5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  <w:b/>
                <w:bCs/>
              </w:rPr>
            </w:pPr>
            <w:r w:rsidRPr="005E61DE">
              <w:rPr>
                <w:rFonts w:asciiTheme="majorEastAsia" w:eastAsiaTheme="majorEastAsia" w:hAnsiTheme="majorEastAsia" w:hint="eastAsia"/>
              </w:rPr>
              <w:t>□其他，請說明：</w:t>
            </w:r>
            <w:r w:rsidRPr="005E61DE">
              <w:rPr>
                <w:rFonts w:asciiTheme="majorEastAsia" w:eastAsiaTheme="majorEastAsia" w:hAnsiTheme="majorEastAsia" w:hint="eastAsia"/>
                <w:u w:val="single"/>
              </w:rPr>
              <w:t xml:space="preserve">          </w:t>
            </w:r>
            <w:r w:rsidRPr="005E61DE">
              <w:rPr>
                <w:rFonts w:asciiTheme="majorEastAsia" w:eastAsiaTheme="majorEastAsia" w:hAnsiTheme="majorEastAsia" w:hint="eastAsia"/>
              </w:rPr>
              <w:t xml:space="preserve"> </w:t>
            </w:r>
          </w:p>
        </w:tc>
      </w:tr>
    </w:tbl>
    <w:p w14:paraId="2F478C97" w14:textId="31D856D1" w:rsidR="006932CE" w:rsidRDefault="006932CE" w:rsidP="0046453A">
      <w:pPr>
        <w:snapToGrid w:val="0"/>
        <w:spacing w:line="240" w:lineRule="auto"/>
        <w:contextualSpacing/>
        <w:mirrorIndents/>
        <w:jc w:val="both"/>
        <w:rPr>
          <w:rFonts w:asciiTheme="majorEastAsia" w:eastAsiaTheme="majorEastAsia" w:hAnsiTheme="majorEastAsi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0"/>
        <w:gridCol w:w="7068"/>
      </w:tblGrid>
      <w:tr w:rsidR="004457B0" w14:paraId="0E54A413" w14:textId="77777777" w:rsidTr="00706A15">
        <w:trPr>
          <w:cantSplit/>
        </w:trPr>
        <w:tc>
          <w:tcPr>
            <w:tcW w:w="24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B8BFC2" w14:textId="7AC1DF24" w:rsidR="004457B0" w:rsidRDefault="004457B0" w:rsidP="004457B0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4457B0">
              <w:rPr>
                <w:rFonts w:asciiTheme="majorEastAsia" w:eastAsiaTheme="majorEastAsia" w:hAnsiTheme="majorEastAsia" w:hint="eastAsia"/>
              </w:rPr>
              <w:lastRenderedPageBreak/>
              <w:t>本次監測結果</w:t>
            </w:r>
          </w:p>
        </w:tc>
        <w:tc>
          <w:tcPr>
            <w:tcW w:w="70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E946A9" w14:textId="09746176" w:rsidR="004457B0" w:rsidRPr="004457B0" w:rsidRDefault="00745FC6" w:rsidP="004457B0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 w:rsidRPr="00745FC6">
              <w:rPr>
                <w:rFonts w:ascii="Segoe UI Symbol" w:eastAsiaTheme="majorEastAsia" w:hAnsi="Segoe UI Symbol" w:cs="Segoe UI Symbol" w:hint="eastAsia"/>
              </w:rPr>
              <w:t>□</w:t>
            </w:r>
            <w:r w:rsidR="004457B0" w:rsidRPr="004457B0">
              <w:rPr>
                <w:rFonts w:asciiTheme="majorEastAsia" w:eastAsiaTheme="majorEastAsia" w:hAnsiTheme="majorEastAsia" w:hint="eastAsia"/>
              </w:rPr>
              <w:t>合格（持續使用）</w:t>
            </w:r>
            <w:r w:rsidR="004457B0" w:rsidRPr="004457B0">
              <w:rPr>
                <w:rFonts w:asciiTheme="majorEastAsia" w:eastAsiaTheme="majorEastAsia" w:hAnsiTheme="majorEastAsia"/>
              </w:rPr>
              <w:t xml:space="preserve"> </w:t>
            </w:r>
          </w:p>
          <w:p w14:paraId="7AEF8331" w14:textId="689F83BB" w:rsidR="00745FC6" w:rsidRDefault="004457B0" w:rsidP="00745FC6">
            <w:pPr>
              <w:snapToGrid w:val="0"/>
              <w:spacing w:after="24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 w:rsidRPr="004457B0">
              <w:rPr>
                <w:rFonts w:asciiTheme="majorEastAsia" w:eastAsiaTheme="majorEastAsia" w:hAnsiTheme="majorEastAsia" w:hint="eastAsia"/>
              </w:rPr>
              <w:t>下次監測日期：</w:t>
            </w:r>
            <w:sdt>
              <w:sdtPr>
                <w:rPr>
                  <w:rFonts w:asciiTheme="majorEastAsia" w:eastAsiaTheme="majorEastAsia" w:hAnsiTheme="majorEastAsia" w:hint="eastAsia"/>
                  <w:u w:val="single"/>
                </w:rPr>
                <w:id w:val="102699516"/>
                <w:placeholder>
                  <w:docPart w:val="DefaultPlaceholder_-1854013437"/>
                </w:placeholder>
                <w:showingPlcHdr/>
                <w:date w:fullDate="2025-12-10T00:00:00Z">
                  <w:dateFormat w:val="yyyy/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="00745FC6" w:rsidRPr="00AB0905">
                  <w:rPr>
                    <w:rStyle w:val="ab"/>
                    <w:rFonts w:hint="eastAsia"/>
                  </w:rPr>
                  <w:t>按一下或點選以輸入日期。</w:t>
                </w:r>
              </w:sdtContent>
            </w:sdt>
            <w:r w:rsidRPr="004457B0">
              <w:rPr>
                <w:rFonts w:asciiTheme="majorEastAsia" w:eastAsiaTheme="majorEastAsia" w:hAnsiTheme="majorEastAsia" w:hint="eastAsia"/>
              </w:rPr>
              <w:t>前完成</w:t>
            </w:r>
          </w:p>
          <w:p w14:paraId="4A8D97AA" w14:textId="77777777" w:rsidR="0085192F" w:rsidRDefault="0085192F" w:rsidP="0085192F">
            <w:pPr>
              <w:snapToGrid w:val="0"/>
              <w:spacing w:after="24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</w:p>
          <w:p w14:paraId="40EBF2D9" w14:textId="14D1FA5F" w:rsidR="004457B0" w:rsidRPr="004457B0" w:rsidRDefault="00745FC6" w:rsidP="00745FC6">
            <w:pPr>
              <w:snapToGrid w:val="0"/>
              <w:spacing w:before="240" w:after="24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 w:rsidRPr="00745FC6">
              <w:rPr>
                <w:rFonts w:asciiTheme="majorEastAsia" w:eastAsiaTheme="majorEastAsia" w:hAnsiTheme="majorEastAsia" w:hint="eastAsia"/>
              </w:rPr>
              <w:t>□不合格（進入異常應變機制）</w:t>
            </w:r>
          </w:p>
          <w:p w14:paraId="4DD52EBC" w14:textId="77777777" w:rsidR="0085192F" w:rsidRDefault="00745FC6" w:rsidP="004457B0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457B0" w:rsidRPr="004457B0">
              <w:rPr>
                <w:rFonts w:asciiTheme="majorEastAsia" w:eastAsiaTheme="majorEastAsia" w:hAnsiTheme="majorEastAsia" w:hint="eastAsia"/>
              </w:rPr>
              <w:t>異常類型：</w:t>
            </w:r>
          </w:p>
          <w:p w14:paraId="6C9841A6" w14:textId="066EAF67" w:rsidR="004457B0" w:rsidRPr="004457B0" w:rsidRDefault="0085192F" w:rsidP="004457B0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45FC6" w:rsidRPr="00745FC6">
              <w:rPr>
                <w:rFonts w:ascii="Segoe UI Symbol" w:eastAsiaTheme="majorEastAsia" w:hAnsi="Segoe UI Symbol" w:cs="Segoe UI Symbol" w:hint="eastAsia"/>
              </w:rPr>
              <w:t>□</w:t>
            </w:r>
            <w:r w:rsidR="004457B0" w:rsidRPr="004457B0">
              <w:rPr>
                <w:rFonts w:asciiTheme="majorEastAsia" w:eastAsiaTheme="majorEastAsia" w:hAnsiTheme="majorEastAsia" w:hint="eastAsia"/>
              </w:rPr>
              <w:t>中度（影響部分臨床決策，需調整）</w:t>
            </w:r>
            <w:r w:rsidR="004457B0" w:rsidRPr="004457B0">
              <w:rPr>
                <w:rFonts w:asciiTheme="majorEastAsia" w:eastAsiaTheme="majorEastAsia" w:hAnsiTheme="majorEastAsia"/>
              </w:rPr>
              <w:t xml:space="preserve"> </w:t>
            </w:r>
          </w:p>
          <w:p w14:paraId="281B763E" w14:textId="707503BE" w:rsidR="004457B0" w:rsidRPr="0085192F" w:rsidRDefault="00745FC6" w:rsidP="004457B0">
            <w:pPr>
              <w:snapToGrid w:val="0"/>
              <w:contextualSpacing/>
              <w:mirrorIndents/>
              <w:jc w:val="both"/>
              <w:rPr>
                <w:rFonts w:ascii="Segoe UI Symbol" w:eastAsiaTheme="majorEastAsia" w:hAnsi="Segoe UI Symbol" w:cs="Segoe UI Symbol"/>
              </w:rPr>
            </w:pPr>
            <w:r>
              <w:rPr>
                <w:rFonts w:ascii="Segoe UI Symbol" w:eastAsiaTheme="majorEastAsia" w:hAnsi="Segoe UI Symbol" w:cs="Segoe UI Symbol" w:hint="eastAsia"/>
              </w:rPr>
              <w:t xml:space="preserve">　</w:t>
            </w:r>
            <w:r w:rsidRPr="00745FC6">
              <w:rPr>
                <w:rFonts w:ascii="Segoe UI Symbol" w:eastAsiaTheme="majorEastAsia" w:hAnsi="Segoe UI Symbol" w:cs="Segoe UI Symbol" w:hint="eastAsia"/>
              </w:rPr>
              <w:t>□</w:t>
            </w:r>
            <w:r w:rsidR="004457B0" w:rsidRPr="004457B0">
              <w:rPr>
                <w:rFonts w:asciiTheme="majorEastAsia" w:eastAsiaTheme="majorEastAsia" w:hAnsiTheme="majorEastAsia" w:hint="eastAsia"/>
              </w:rPr>
              <w:t>嚴重（誤導臨床判斷，立即停用）</w:t>
            </w:r>
            <w:r w:rsidR="004457B0" w:rsidRPr="004457B0">
              <w:rPr>
                <w:rFonts w:asciiTheme="majorEastAsia" w:eastAsiaTheme="majorEastAsia" w:hAnsiTheme="majorEastAsia"/>
              </w:rPr>
              <w:t xml:space="preserve"> </w:t>
            </w:r>
          </w:p>
          <w:p w14:paraId="6A19BD9E" w14:textId="77777777" w:rsidR="00745FC6" w:rsidRDefault="00745FC6" w:rsidP="004457B0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</w:p>
          <w:p w14:paraId="76421CC0" w14:textId="77777777" w:rsidR="00745FC6" w:rsidRDefault="00745FC6" w:rsidP="004457B0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457B0" w:rsidRPr="004457B0">
              <w:rPr>
                <w:rFonts w:asciiTheme="majorEastAsia" w:eastAsiaTheme="majorEastAsia" w:hAnsiTheme="majorEastAsia" w:hint="eastAsia"/>
              </w:rPr>
              <w:t>應變措施（請勾選</w:t>
            </w:r>
            <w:r>
              <w:rPr>
                <w:rFonts w:asciiTheme="majorEastAsia" w:eastAsiaTheme="majorEastAsia" w:hAnsiTheme="majorEastAsia" w:hint="eastAsia"/>
              </w:rPr>
              <w:t>）：</w:t>
            </w:r>
          </w:p>
          <w:p w14:paraId="60DEE948" w14:textId="6155E4B0" w:rsidR="00745FC6" w:rsidRDefault="00745FC6" w:rsidP="004457B0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45FC6">
              <w:rPr>
                <w:rFonts w:ascii="Segoe UI Symbol" w:eastAsiaTheme="majorEastAsia" w:hAnsi="Segoe UI Symbol" w:cs="Segoe UI Symbol" w:hint="eastAsia"/>
              </w:rPr>
              <w:t>□</w:t>
            </w:r>
            <w:r w:rsidR="004457B0" w:rsidRPr="004457B0">
              <w:rPr>
                <w:rFonts w:asciiTheme="majorEastAsia" w:eastAsiaTheme="majorEastAsia" w:hAnsiTheme="majorEastAsia" w:hint="eastAsia"/>
              </w:rPr>
              <w:t>提報與列管</w:t>
            </w:r>
            <w:r w:rsidR="004457B0" w:rsidRPr="004457B0">
              <w:rPr>
                <w:rFonts w:asciiTheme="majorEastAsia" w:eastAsiaTheme="majorEastAsia" w:hAnsiTheme="majorEastAsia"/>
              </w:rPr>
              <w:t xml:space="preserve">  </w:t>
            </w:r>
          </w:p>
          <w:p w14:paraId="3F8CAF41" w14:textId="2F889832" w:rsidR="004457B0" w:rsidRPr="004457B0" w:rsidRDefault="00745FC6" w:rsidP="004457B0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Segoe UI Symbol" w:eastAsiaTheme="majorEastAsia" w:hAnsi="Segoe UI Symbol" w:cs="Segoe UI Symbol" w:hint="eastAsia"/>
              </w:rPr>
              <w:t xml:space="preserve">　</w:t>
            </w:r>
            <w:r w:rsidRPr="00745FC6">
              <w:rPr>
                <w:rFonts w:ascii="Segoe UI Symbol" w:eastAsiaTheme="majorEastAsia" w:hAnsi="Segoe UI Symbol" w:cs="Segoe UI Symbol" w:hint="eastAsia"/>
              </w:rPr>
              <w:t>□</w:t>
            </w:r>
            <w:r w:rsidR="004457B0" w:rsidRPr="004457B0">
              <w:rPr>
                <w:rFonts w:asciiTheme="majorEastAsia" w:eastAsiaTheme="majorEastAsia" w:hAnsiTheme="majorEastAsia" w:hint="eastAsia"/>
              </w:rPr>
              <w:t>需要停用</w:t>
            </w:r>
            <w:r w:rsidR="004457B0" w:rsidRPr="004457B0">
              <w:rPr>
                <w:rFonts w:asciiTheme="majorEastAsia" w:eastAsiaTheme="majorEastAsia" w:hAnsiTheme="majorEastAsia"/>
              </w:rPr>
              <w:t xml:space="preserve"> AI  </w:t>
            </w:r>
          </w:p>
          <w:p w14:paraId="132C1972" w14:textId="65892F2B" w:rsidR="004457B0" w:rsidRPr="004457B0" w:rsidRDefault="00745FC6" w:rsidP="004457B0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Segoe UI Symbol" w:eastAsiaTheme="majorEastAsia" w:hAnsi="Segoe UI Symbol" w:cs="Segoe UI Symbol" w:hint="eastAsia"/>
              </w:rPr>
              <w:t xml:space="preserve">　</w:t>
            </w:r>
            <w:r w:rsidRPr="00745FC6">
              <w:rPr>
                <w:rFonts w:ascii="Segoe UI Symbol" w:eastAsiaTheme="majorEastAsia" w:hAnsi="Segoe UI Symbol" w:cs="Segoe UI Symbol" w:hint="eastAsia"/>
              </w:rPr>
              <w:t>□</w:t>
            </w:r>
            <w:r w:rsidR="004457B0" w:rsidRPr="004457B0">
              <w:rPr>
                <w:rFonts w:asciiTheme="majorEastAsia" w:eastAsiaTheme="majorEastAsia" w:hAnsiTheme="majorEastAsia" w:hint="eastAsia"/>
              </w:rPr>
              <w:t>進行調校測試</w:t>
            </w:r>
            <w:r w:rsidR="004457B0" w:rsidRPr="004457B0">
              <w:rPr>
                <w:rFonts w:asciiTheme="majorEastAsia" w:eastAsiaTheme="majorEastAsia" w:hAnsiTheme="majorEastAsia"/>
              </w:rPr>
              <w:t xml:space="preserve">  </w:t>
            </w:r>
          </w:p>
          <w:p w14:paraId="35A176BB" w14:textId="506938AD" w:rsidR="004457B0" w:rsidRDefault="0085192F" w:rsidP="004457B0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Segoe UI Symbol" w:eastAsiaTheme="majorEastAsia" w:hAnsi="Segoe UI Symbol" w:cs="Segoe UI Symbol" w:hint="eastAsia"/>
              </w:rPr>
              <w:t xml:space="preserve">　</w:t>
            </w:r>
            <w:r w:rsidR="00745FC6" w:rsidRPr="00745FC6">
              <w:rPr>
                <w:rFonts w:ascii="Segoe UI Symbol" w:eastAsiaTheme="majorEastAsia" w:hAnsi="Segoe UI Symbol" w:cs="Segoe UI Symbol" w:hint="eastAsia"/>
              </w:rPr>
              <w:t>□</w:t>
            </w:r>
            <w:r w:rsidR="004457B0" w:rsidRPr="004457B0">
              <w:rPr>
                <w:rFonts w:asciiTheme="majorEastAsia" w:eastAsiaTheme="majorEastAsia" w:hAnsiTheme="majorEastAsia" w:hint="eastAsia"/>
              </w:rPr>
              <w:t>其他：</w:t>
            </w:r>
            <w:r w:rsidR="004457B0" w:rsidRPr="004457B0">
              <w:rPr>
                <w:rFonts w:asciiTheme="majorEastAsia" w:eastAsiaTheme="majorEastAsia" w:hAnsiTheme="majorEastAsia"/>
              </w:rPr>
              <w:t>_____________</w:t>
            </w:r>
          </w:p>
        </w:tc>
      </w:tr>
      <w:tr w:rsidR="004457B0" w14:paraId="190A2AEC" w14:textId="77777777" w:rsidTr="00706A15">
        <w:tc>
          <w:tcPr>
            <w:tcW w:w="24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2732F5" w14:textId="01A5A33F" w:rsidR="004457B0" w:rsidRDefault="00745FC6" w:rsidP="004457B0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智慧醫療中心</w:t>
            </w:r>
          </w:p>
        </w:tc>
        <w:tc>
          <w:tcPr>
            <w:tcW w:w="70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83CAD2" w14:textId="29D6124E" w:rsidR="004457B0" w:rsidRPr="004457B0" w:rsidRDefault="0085192F" w:rsidP="004457B0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 w:rsidRPr="0085192F">
              <w:rPr>
                <w:rFonts w:ascii="Segoe UI Symbol" w:eastAsiaTheme="majorEastAsia" w:hAnsi="Segoe UI Symbol" w:cs="Segoe UI Symbol" w:hint="eastAsia"/>
              </w:rPr>
              <w:t>□</w:t>
            </w:r>
            <w:r w:rsidR="004457B0" w:rsidRPr="004457B0">
              <w:rPr>
                <w:rFonts w:asciiTheme="majorEastAsia" w:eastAsiaTheme="majorEastAsia" w:hAnsiTheme="majorEastAsia" w:hint="eastAsia"/>
              </w:rPr>
              <w:t>提報與列管智慧醫療委員會</w:t>
            </w:r>
            <w:r w:rsidR="004457B0" w:rsidRPr="004457B0">
              <w:rPr>
                <w:rFonts w:asciiTheme="majorEastAsia" w:eastAsiaTheme="majorEastAsia" w:hAnsiTheme="majorEastAsia"/>
              </w:rPr>
              <w:t xml:space="preserve"> </w:t>
            </w:r>
          </w:p>
          <w:p w14:paraId="7908A032" w14:textId="3A435D3F" w:rsidR="004457B0" w:rsidRPr="004457B0" w:rsidRDefault="0085192F" w:rsidP="004457B0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 w:rsidRPr="0085192F">
              <w:rPr>
                <w:rFonts w:ascii="Segoe UI Symbol" w:eastAsiaTheme="majorEastAsia" w:hAnsi="Segoe UI Symbol" w:cs="Segoe UI Symbol" w:hint="eastAsia"/>
              </w:rPr>
              <w:t>□</w:t>
            </w:r>
            <w:r w:rsidR="004457B0" w:rsidRPr="004457B0">
              <w:rPr>
                <w:rFonts w:asciiTheme="majorEastAsia" w:eastAsiaTheme="majorEastAsia" w:hAnsiTheme="majorEastAsia" w:hint="eastAsia"/>
              </w:rPr>
              <w:t>需要停用，停用日期</w:t>
            </w:r>
            <w:r w:rsidR="004457B0" w:rsidRPr="004457B0">
              <w:rPr>
                <w:rFonts w:asciiTheme="majorEastAsia" w:eastAsiaTheme="majorEastAsia" w:hAnsiTheme="majorEastAsia"/>
              </w:rPr>
              <w:t xml:space="preserve">: </w:t>
            </w:r>
          </w:p>
          <w:p w14:paraId="5AF68A0F" w14:textId="379B0360" w:rsidR="004457B0" w:rsidRPr="004457B0" w:rsidRDefault="0085192F" w:rsidP="004457B0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 w:rsidRPr="0085192F">
              <w:rPr>
                <w:rFonts w:ascii="Segoe UI Symbol" w:eastAsiaTheme="majorEastAsia" w:hAnsi="Segoe UI Symbol" w:cs="Segoe UI Symbol" w:hint="eastAsia"/>
              </w:rPr>
              <w:t>□</w:t>
            </w:r>
            <w:r w:rsidR="004457B0" w:rsidRPr="004457B0">
              <w:rPr>
                <w:rFonts w:asciiTheme="majorEastAsia" w:eastAsiaTheme="majorEastAsia" w:hAnsiTheme="majorEastAsia" w:hint="eastAsia"/>
              </w:rPr>
              <w:t>進行調校測試，追蹤調校測試完成日期</w:t>
            </w:r>
            <w:r w:rsidR="004457B0" w:rsidRPr="004457B0">
              <w:rPr>
                <w:rFonts w:asciiTheme="majorEastAsia" w:eastAsiaTheme="majorEastAsia" w:hAnsiTheme="majorEastAsia"/>
              </w:rPr>
              <w:t xml:space="preserve">:  </w:t>
            </w:r>
          </w:p>
          <w:p w14:paraId="3F1B50DE" w14:textId="212A2C7F" w:rsidR="004457B0" w:rsidRPr="004457B0" w:rsidRDefault="0085192F" w:rsidP="004457B0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 w:rsidRPr="0085192F">
              <w:rPr>
                <w:rFonts w:ascii="Segoe UI Symbol" w:eastAsiaTheme="majorEastAsia" w:hAnsi="Segoe UI Symbol" w:cs="Segoe UI Symbol" w:hint="eastAsia"/>
              </w:rPr>
              <w:t>□</w:t>
            </w:r>
            <w:r w:rsidR="004457B0" w:rsidRPr="004457B0">
              <w:rPr>
                <w:rFonts w:asciiTheme="majorEastAsia" w:eastAsiaTheme="majorEastAsia" w:hAnsiTheme="majorEastAsia" w:hint="eastAsia"/>
              </w:rPr>
              <w:t>其他：</w:t>
            </w:r>
            <w:r w:rsidR="004457B0" w:rsidRPr="004457B0">
              <w:rPr>
                <w:rFonts w:asciiTheme="majorEastAsia" w:eastAsiaTheme="majorEastAsia" w:hAnsiTheme="majorEastAsia"/>
              </w:rPr>
              <w:t xml:space="preserve">_____________ </w:t>
            </w:r>
          </w:p>
          <w:p w14:paraId="15FA3250" w14:textId="77777777" w:rsidR="004457B0" w:rsidRPr="004457B0" w:rsidRDefault="004457B0" w:rsidP="004457B0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 w:rsidRPr="004457B0">
              <w:rPr>
                <w:rFonts w:asciiTheme="majorEastAsia" w:eastAsiaTheme="majorEastAsia" w:hAnsiTheme="majorEastAsia"/>
              </w:rPr>
              <w:t xml:space="preserve"> </w:t>
            </w:r>
          </w:p>
          <w:p w14:paraId="5ADADAD6" w14:textId="2E13DC0B" w:rsidR="004457B0" w:rsidRDefault="004457B0" w:rsidP="004457B0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 w:rsidRPr="004457B0">
              <w:rPr>
                <w:rFonts w:asciiTheme="majorEastAsia" w:eastAsiaTheme="majorEastAsia" w:hAnsiTheme="majorEastAsia" w:hint="eastAsia"/>
              </w:rPr>
              <w:t>承辦人：               監測完成日期：</w:t>
            </w:r>
          </w:p>
        </w:tc>
      </w:tr>
      <w:tr w:rsidR="004457B0" w14:paraId="635AFB9A" w14:textId="77777777" w:rsidTr="00706A15">
        <w:tc>
          <w:tcPr>
            <w:tcW w:w="24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721EF5" w14:textId="29FAD663" w:rsidR="004457B0" w:rsidRPr="004457B0" w:rsidRDefault="004457B0" w:rsidP="004457B0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4457B0">
              <w:rPr>
                <w:rFonts w:asciiTheme="majorEastAsia" w:eastAsiaTheme="majorEastAsia" w:hAnsiTheme="majorEastAsia" w:hint="eastAsia"/>
              </w:rPr>
              <w:t>審查與決策</w:t>
            </w:r>
          </w:p>
          <w:p w14:paraId="361D57C8" w14:textId="5F1A6A54" w:rsidR="004457B0" w:rsidRDefault="004457B0" w:rsidP="004457B0">
            <w:pPr>
              <w:snapToGrid w:val="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4457B0">
              <w:rPr>
                <w:rFonts w:asciiTheme="majorEastAsia" w:eastAsiaTheme="majorEastAsia" w:hAnsiTheme="majorEastAsia" w:hint="eastAsia"/>
              </w:rPr>
              <w:t>（智慧醫療委員會）</w:t>
            </w:r>
          </w:p>
        </w:tc>
        <w:tc>
          <w:tcPr>
            <w:tcW w:w="70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822EEA" w14:textId="15314862" w:rsidR="004457B0" w:rsidRPr="004457B0" w:rsidRDefault="0085192F" w:rsidP="004457B0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 w:rsidRPr="0085192F">
              <w:rPr>
                <w:rFonts w:ascii="Segoe UI Symbol" w:eastAsiaTheme="majorEastAsia" w:hAnsi="Segoe UI Symbol" w:cs="Segoe UI Symbol" w:hint="eastAsia"/>
              </w:rPr>
              <w:t>□</w:t>
            </w:r>
            <w:r w:rsidR="004457B0" w:rsidRPr="004457B0">
              <w:rPr>
                <w:rFonts w:asciiTheme="majorEastAsia" w:eastAsiaTheme="majorEastAsia" w:hAnsiTheme="majorEastAsia" w:hint="eastAsia"/>
              </w:rPr>
              <w:t>提報與列管</w:t>
            </w:r>
            <w:r w:rsidR="004457B0" w:rsidRPr="004457B0">
              <w:rPr>
                <w:rFonts w:asciiTheme="majorEastAsia" w:eastAsiaTheme="majorEastAsia" w:hAnsiTheme="majorEastAsia"/>
              </w:rPr>
              <w:t xml:space="preserve">  </w:t>
            </w:r>
          </w:p>
          <w:p w14:paraId="7B4EBA05" w14:textId="1849A046" w:rsidR="004457B0" w:rsidRPr="004457B0" w:rsidRDefault="0085192F" w:rsidP="004457B0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 w:rsidRPr="0085192F">
              <w:rPr>
                <w:rFonts w:ascii="Segoe UI Symbol" w:eastAsiaTheme="majorEastAsia" w:hAnsi="Segoe UI Symbol" w:cs="Segoe UI Symbol" w:hint="eastAsia"/>
              </w:rPr>
              <w:t>□</w:t>
            </w:r>
            <w:r w:rsidR="004457B0" w:rsidRPr="004457B0">
              <w:rPr>
                <w:rFonts w:asciiTheme="majorEastAsia" w:eastAsiaTheme="majorEastAsia" w:hAnsiTheme="majorEastAsia" w:hint="eastAsia"/>
              </w:rPr>
              <w:t>需要停用</w:t>
            </w:r>
            <w:r w:rsidR="004457B0" w:rsidRPr="004457B0">
              <w:rPr>
                <w:rFonts w:asciiTheme="majorEastAsia" w:eastAsiaTheme="majorEastAsia" w:hAnsiTheme="majorEastAsia"/>
              </w:rPr>
              <w:t xml:space="preserve"> AI  </w:t>
            </w:r>
          </w:p>
          <w:p w14:paraId="16434B21" w14:textId="4D36ECF9" w:rsidR="004457B0" w:rsidRPr="004457B0" w:rsidRDefault="0085192F" w:rsidP="004457B0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 w:rsidRPr="0085192F">
              <w:rPr>
                <w:rFonts w:ascii="Segoe UI Symbol" w:eastAsiaTheme="majorEastAsia" w:hAnsi="Segoe UI Symbol" w:cs="Segoe UI Symbol" w:hint="eastAsia"/>
              </w:rPr>
              <w:t>□</w:t>
            </w:r>
            <w:r w:rsidR="004457B0" w:rsidRPr="004457B0">
              <w:rPr>
                <w:rFonts w:asciiTheme="majorEastAsia" w:eastAsiaTheme="majorEastAsia" w:hAnsiTheme="majorEastAsia" w:hint="eastAsia"/>
              </w:rPr>
              <w:t>進行調校測試</w:t>
            </w:r>
            <w:r w:rsidR="004457B0" w:rsidRPr="004457B0">
              <w:rPr>
                <w:rFonts w:asciiTheme="majorEastAsia" w:eastAsiaTheme="majorEastAsia" w:hAnsiTheme="majorEastAsia"/>
              </w:rPr>
              <w:t xml:space="preserve">  </w:t>
            </w:r>
          </w:p>
          <w:p w14:paraId="1EBD6867" w14:textId="4138C752" w:rsidR="004457B0" w:rsidRDefault="0085192F" w:rsidP="004457B0">
            <w:pPr>
              <w:snapToGrid w:val="0"/>
              <w:contextualSpacing/>
              <w:mirrorIndents/>
              <w:jc w:val="both"/>
              <w:rPr>
                <w:rFonts w:asciiTheme="majorEastAsia" w:eastAsiaTheme="majorEastAsia" w:hAnsiTheme="majorEastAsia"/>
              </w:rPr>
            </w:pPr>
            <w:r w:rsidRPr="0085192F">
              <w:rPr>
                <w:rFonts w:ascii="Segoe UI Symbol" w:eastAsiaTheme="majorEastAsia" w:hAnsi="Segoe UI Symbol" w:cs="Segoe UI Symbol" w:hint="eastAsia"/>
              </w:rPr>
              <w:t>□</w:t>
            </w:r>
            <w:r w:rsidR="004457B0" w:rsidRPr="004457B0">
              <w:rPr>
                <w:rFonts w:asciiTheme="majorEastAsia" w:eastAsiaTheme="majorEastAsia" w:hAnsiTheme="majorEastAsia" w:hint="eastAsia"/>
              </w:rPr>
              <w:t>其他：</w:t>
            </w:r>
            <w:r w:rsidR="004457B0" w:rsidRPr="004457B0">
              <w:rPr>
                <w:rFonts w:asciiTheme="majorEastAsia" w:eastAsiaTheme="majorEastAsia" w:hAnsiTheme="majorEastAsia"/>
              </w:rPr>
              <w:t>_____________</w:t>
            </w:r>
          </w:p>
        </w:tc>
      </w:tr>
    </w:tbl>
    <w:p w14:paraId="5387547C" w14:textId="77777777" w:rsidR="004457B0" w:rsidRPr="004457B0" w:rsidRDefault="004457B0" w:rsidP="0046453A">
      <w:pPr>
        <w:snapToGrid w:val="0"/>
        <w:spacing w:line="240" w:lineRule="auto"/>
        <w:contextualSpacing/>
        <w:mirrorIndents/>
        <w:jc w:val="both"/>
        <w:rPr>
          <w:rFonts w:asciiTheme="majorEastAsia" w:eastAsiaTheme="majorEastAsia" w:hAnsiTheme="majorEastAsia"/>
        </w:rPr>
      </w:pPr>
    </w:p>
    <w:sectPr w:rsidR="004457B0" w:rsidRPr="004457B0" w:rsidSect="005E5618">
      <w:headerReference w:type="default" r:id="rId6"/>
      <w:pgSz w:w="11906" w:h="16838"/>
      <w:pgMar w:top="1440" w:right="127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E0488" w14:textId="77777777" w:rsidR="00B75DBE" w:rsidRDefault="00B75DBE" w:rsidP="00B66991">
      <w:pPr>
        <w:spacing w:line="240" w:lineRule="auto"/>
      </w:pPr>
      <w:r>
        <w:separator/>
      </w:r>
    </w:p>
  </w:endnote>
  <w:endnote w:type="continuationSeparator" w:id="0">
    <w:p w14:paraId="283367B9" w14:textId="77777777" w:rsidR="00B75DBE" w:rsidRDefault="00B75DBE" w:rsidP="00B669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71714" w14:textId="77777777" w:rsidR="00B75DBE" w:rsidRDefault="00B75DBE" w:rsidP="00B66991">
      <w:pPr>
        <w:spacing w:line="240" w:lineRule="auto"/>
      </w:pPr>
      <w:r>
        <w:separator/>
      </w:r>
    </w:p>
  </w:footnote>
  <w:footnote w:type="continuationSeparator" w:id="0">
    <w:p w14:paraId="0C8B356B" w14:textId="77777777" w:rsidR="00B75DBE" w:rsidRDefault="00B75DBE" w:rsidP="00B669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F1048" w14:textId="3C8A4D0E" w:rsidR="00B66991" w:rsidRDefault="00B66991" w:rsidP="00B66991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0C"/>
    <w:rsid w:val="00013074"/>
    <w:rsid w:val="00027157"/>
    <w:rsid w:val="000316DC"/>
    <w:rsid w:val="00054F59"/>
    <w:rsid w:val="000A7ED7"/>
    <w:rsid w:val="00123245"/>
    <w:rsid w:val="00144052"/>
    <w:rsid w:val="001525CC"/>
    <w:rsid w:val="00153A12"/>
    <w:rsid w:val="001619BE"/>
    <w:rsid w:val="00172062"/>
    <w:rsid w:val="00191A98"/>
    <w:rsid w:val="001957BC"/>
    <w:rsid w:val="001C39C6"/>
    <w:rsid w:val="001C3ECC"/>
    <w:rsid w:val="00236763"/>
    <w:rsid w:val="00247BBC"/>
    <w:rsid w:val="0026031E"/>
    <w:rsid w:val="002C2442"/>
    <w:rsid w:val="00324112"/>
    <w:rsid w:val="003424FB"/>
    <w:rsid w:val="003A4955"/>
    <w:rsid w:val="00401FC6"/>
    <w:rsid w:val="00410B54"/>
    <w:rsid w:val="00424215"/>
    <w:rsid w:val="004457B0"/>
    <w:rsid w:val="0046453A"/>
    <w:rsid w:val="00475F80"/>
    <w:rsid w:val="004A2BBF"/>
    <w:rsid w:val="005117F6"/>
    <w:rsid w:val="00513A34"/>
    <w:rsid w:val="00530DE7"/>
    <w:rsid w:val="00546F33"/>
    <w:rsid w:val="0055054A"/>
    <w:rsid w:val="00565D4C"/>
    <w:rsid w:val="005E5618"/>
    <w:rsid w:val="005E61DE"/>
    <w:rsid w:val="00633386"/>
    <w:rsid w:val="006932CE"/>
    <w:rsid w:val="00706A15"/>
    <w:rsid w:val="007268B9"/>
    <w:rsid w:val="00745FC6"/>
    <w:rsid w:val="00761AE9"/>
    <w:rsid w:val="008469D5"/>
    <w:rsid w:val="0085192F"/>
    <w:rsid w:val="008537C3"/>
    <w:rsid w:val="008854AF"/>
    <w:rsid w:val="008C765E"/>
    <w:rsid w:val="0091638A"/>
    <w:rsid w:val="00920E17"/>
    <w:rsid w:val="00944861"/>
    <w:rsid w:val="00956699"/>
    <w:rsid w:val="00965C30"/>
    <w:rsid w:val="009D3CE6"/>
    <w:rsid w:val="009E4A43"/>
    <w:rsid w:val="009F23FF"/>
    <w:rsid w:val="00A17BF8"/>
    <w:rsid w:val="00A4440C"/>
    <w:rsid w:val="00A471FA"/>
    <w:rsid w:val="00A74392"/>
    <w:rsid w:val="00A83D08"/>
    <w:rsid w:val="00AA6E7A"/>
    <w:rsid w:val="00B66991"/>
    <w:rsid w:val="00B66B61"/>
    <w:rsid w:val="00B75DBE"/>
    <w:rsid w:val="00BA00DD"/>
    <w:rsid w:val="00C124DC"/>
    <w:rsid w:val="00C137DE"/>
    <w:rsid w:val="00C40FD8"/>
    <w:rsid w:val="00C4172E"/>
    <w:rsid w:val="00C47E93"/>
    <w:rsid w:val="00C94E6F"/>
    <w:rsid w:val="00CA046C"/>
    <w:rsid w:val="00CC0DA7"/>
    <w:rsid w:val="00CF358E"/>
    <w:rsid w:val="00DA2543"/>
    <w:rsid w:val="00DB1812"/>
    <w:rsid w:val="00DD0D0E"/>
    <w:rsid w:val="00DD469C"/>
    <w:rsid w:val="00E0050E"/>
    <w:rsid w:val="00E22E34"/>
    <w:rsid w:val="00E34B74"/>
    <w:rsid w:val="00F113CF"/>
    <w:rsid w:val="00F62BB1"/>
    <w:rsid w:val="00F635D8"/>
    <w:rsid w:val="00F74A47"/>
    <w:rsid w:val="00F8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44754"/>
  <w15:chartTrackingRefBased/>
  <w15:docId w15:val="{14DD852F-EEE2-4AA1-BA5D-9E5C2FFE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779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8779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8779B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94486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66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6699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66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66991"/>
    <w:rPr>
      <w:sz w:val="20"/>
      <w:szCs w:val="20"/>
    </w:rPr>
  </w:style>
  <w:style w:type="character" w:styleId="ab">
    <w:name w:val="Placeholder Text"/>
    <w:basedOn w:val="a0"/>
    <w:uiPriority w:val="99"/>
    <w:semiHidden/>
    <w:rsid w:val="000271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BB3D2E1-3114-48F5-BA9F-393D3EA224F8}"/>
      </w:docPartPr>
      <w:docPartBody>
        <w:p w:rsidR="00D143F5" w:rsidRDefault="00CA5B0F">
          <w:r w:rsidRPr="00AB0905">
            <w:rPr>
              <w:rStyle w:val="a3"/>
              <w:rFonts w:hint="eastAsia"/>
            </w:rPr>
            <w:t>按一下或點選以輸入日期。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B0F"/>
    <w:rsid w:val="001E581B"/>
    <w:rsid w:val="0048410B"/>
    <w:rsid w:val="00C07D23"/>
    <w:rsid w:val="00CA5B0F"/>
    <w:rsid w:val="00D143F5"/>
    <w:rsid w:val="00DF04AD"/>
    <w:rsid w:val="00E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5B0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楷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3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yeehsuan1202</dc:creator>
  <cp:keywords/>
  <dc:description/>
  <cp:lastModifiedBy>yeehsuan1202</cp:lastModifiedBy>
  <cp:revision>28</cp:revision>
  <dcterms:created xsi:type="dcterms:W3CDTF">2025-12-12T06:08:00Z</dcterms:created>
  <dcterms:modified xsi:type="dcterms:W3CDTF">2025-12-16T05:59:00Z</dcterms:modified>
</cp:coreProperties>
</file>