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E2E3" w14:textId="5681CB26" w:rsidR="00EF4488" w:rsidRPr="009F32BA" w:rsidRDefault="00F64A89" w:rsidP="00CA7178">
      <w:pPr>
        <w:snapToGrid w:val="0"/>
        <w:contextualSpacing/>
        <w:jc w:val="center"/>
        <w:rPr>
          <w:rFonts w:ascii="標楷體" w:eastAsia="標楷體" w:hAnsi="標楷體"/>
          <w:sz w:val="36"/>
          <w:szCs w:val="36"/>
        </w:rPr>
      </w:pPr>
      <w:r>
        <w:rPr>
          <w:rFonts w:ascii="標楷體" w:eastAsia="標楷體" w:hAnsi="標楷體" w:hint="eastAsia"/>
          <w:sz w:val="36"/>
          <w:szCs w:val="36"/>
        </w:rPr>
        <w:t>新竹</w:t>
      </w:r>
      <w:r w:rsidR="003E5BAC" w:rsidRPr="009F32BA">
        <w:rPr>
          <w:rFonts w:ascii="標楷體" w:eastAsia="標楷體" w:hAnsi="標楷體" w:hint="eastAsia"/>
          <w:sz w:val="36"/>
          <w:szCs w:val="36"/>
        </w:rPr>
        <w:t>馬偕紀念醫院</w:t>
      </w:r>
      <w:r w:rsidR="003E5BAC" w:rsidRPr="009F32BA">
        <w:rPr>
          <w:rFonts w:ascii="標楷體" w:eastAsia="標楷體" w:hAnsi="標楷體"/>
          <w:sz w:val="36"/>
          <w:szCs w:val="36"/>
        </w:rPr>
        <w:br/>
      </w:r>
      <w:r w:rsidR="000D0883" w:rsidRPr="009F32BA">
        <w:rPr>
          <w:rFonts w:ascii="標楷體" w:eastAsia="標楷體" w:hAnsi="標楷體" w:hint="eastAsia"/>
          <w:sz w:val="36"/>
          <w:szCs w:val="36"/>
        </w:rPr>
        <w:t>普級資通系統防護基準評估表</w:t>
      </w:r>
    </w:p>
    <w:p w14:paraId="03D20665" w14:textId="20CEE8E4" w:rsidR="00EF4488" w:rsidRPr="009F32BA" w:rsidRDefault="003E5BAC" w:rsidP="00CA7178">
      <w:pPr>
        <w:tabs>
          <w:tab w:val="left" w:pos="1260"/>
        </w:tabs>
        <w:snapToGrid w:val="0"/>
        <w:spacing w:before="240"/>
        <w:ind w:leftChars="-363" w:left="307" w:hangingChars="491" w:hanging="1178"/>
        <w:jc w:val="both"/>
        <w:rPr>
          <w:rFonts w:ascii="標楷體" w:eastAsia="標楷體" w:hAnsi="標楷體"/>
        </w:rPr>
      </w:pPr>
      <w:r w:rsidRPr="009F32BA">
        <w:rPr>
          <w:rFonts w:ascii="標楷體" w:eastAsia="標楷體" w:hAnsi="標楷體" w:hint="eastAsia"/>
        </w:rPr>
        <w:t>文件編號：</w:t>
      </w:r>
      <w:r w:rsidRPr="009F32BA">
        <w:rPr>
          <w:rFonts w:ascii="標楷體" w:eastAsia="標楷體" w:hAnsi="標楷體"/>
        </w:rPr>
        <w:t>MMH-ISMS-4-GE-</w:t>
      </w:r>
      <w:r w:rsidR="00E84CB7" w:rsidRPr="009F32BA">
        <w:rPr>
          <w:rFonts w:ascii="標楷體" w:eastAsia="標楷體" w:hAnsi="標楷體"/>
        </w:rPr>
        <w:t>037</w:t>
      </w:r>
      <w:r w:rsidR="00BE3357" w:rsidRPr="009F32BA">
        <w:rPr>
          <w:rFonts w:ascii="標楷體" w:eastAsia="標楷體" w:hAnsi="標楷體" w:hint="eastAsia"/>
        </w:rPr>
        <w:tab/>
      </w:r>
      <w:r w:rsidR="00BE3357" w:rsidRPr="009F32BA">
        <w:rPr>
          <w:rFonts w:ascii="標楷體" w:eastAsia="標楷體" w:hAnsi="標楷體" w:hint="eastAsia"/>
        </w:rPr>
        <w:tab/>
      </w:r>
      <w:r w:rsidR="00BE3357" w:rsidRPr="009F32BA">
        <w:rPr>
          <w:rFonts w:ascii="標楷體" w:eastAsia="標楷體" w:hAnsi="標楷體"/>
        </w:rPr>
        <w:t xml:space="preserve">  </w:t>
      </w:r>
      <w:r w:rsidRPr="009F32BA">
        <w:rPr>
          <w:rFonts w:ascii="標楷體" w:eastAsia="標楷體" w:hAnsi="標楷體" w:hint="eastAsia"/>
          <w:color w:val="FF0000"/>
        </w:rPr>
        <w:t>文件版本：1</w:t>
      </w:r>
      <w:r w:rsidRPr="009F32BA">
        <w:rPr>
          <w:rFonts w:ascii="標楷體" w:eastAsia="標楷體" w:hAnsi="標楷體"/>
          <w:color w:val="FF0000"/>
        </w:rPr>
        <w:t>.</w:t>
      </w:r>
      <w:r w:rsidR="009F32BA" w:rsidRPr="009F32BA">
        <w:rPr>
          <w:rFonts w:ascii="標楷體" w:eastAsia="標楷體" w:hAnsi="標楷體" w:hint="eastAsia"/>
          <w:color w:val="FF0000"/>
        </w:rPr>
        <w:t>2</w:t>
      </w:r>
      <w:r w:rsidR="00EF4488" w:rsidRPr="009F32BA">
        <w:rPr>
          <w:rFonts w:ascii="標楷體" w:eastAsia="標楷體" w:hAnsi="標楷體" w:hint="eastAsia"/>
          <w:color w:val="FF0000"/>
        </w:rPr>
        <w:t xml:space="preserve">   </w:t>
      </w:r>
      <w:r w:rsidR="000D0883" w:rsidRPr="009F32BA">
        <w:rPr>
          <w:rFonts w:ascii="標楷體" w:eastAsia="標楷體" w:hAnsi="標楷體"/>
          <w:color w:val="FF0000"/>
        </w:rPr>
        <w:tab/>
      </w:r>
      <w:r w:rsidR="00BE3357" w:rsidRPr="009F32BA">
        <w:rPr>
          <w:rFonts w:ascii="標楷體" w:eastAsia="標楷體" w:hAnsi="標楷體"/>
          <w:color w:val="FF0000"/>
        </w:rPr>
        <w:t xml:space="preserve">    </w:t>
      </w:r>
      <w:r w:rsidR="00BE3357" w:rsidRPr="009F32BA">
        <w:rPr>
          <w:rFonts w:ascii="標楷體" w:eastAsia="標楷體" w:hAnsi="標楷體" w:hint="eastAsia"/>
          <w:color w:val="FF0000"/>
        </w:rPr>
        <w:t>生效日期：20</w:t>
      </w:r>
      <w:r w:rsidR="009F32BA" w:rsidRPr="009F32BA">
        <w:rPr>
          <w:rFonts w:ascii="標楷體" w:eastAsia="標楷體" w:hAnsi="標楷體" w:hint="eastAsia"/>
          <w:color w:val="FF0000"/>
        </w:rPr>
        <w:t>25</w:t>
      </w:r>
      <w:r w:rsidR="00BE3357" w:rsidRPr="009F32BA">
        <w:rPr>
          <w:rFonts w:ascii="標楷體" w:eastAsia="標楷體" w:hAnsi="標楷體" w:hint="eastAsia"/>
          <w:color w:val="FF0000"/>
        </w:rPr>
        <w:t>.</w:t>
      </w:r>
      <w:r w:rsidR="008A4DE6">
        <w:rPr>
          <w:rFonts w:ascii="標楷體" w:eastAsia="標楷體" w:hAnsi="標楷體" w:hint="eastAsia"/>
          <w:color w:val="FF0000"/>
        </w:rPr>
        <w:t>04.20</w:t>
      </w:r>
    </w:p>
    <w:p w14:paraId="2B4C01B2" w14:textId="77777777" w:rsidR="000D0883" w:rsidRPr="009F32BA" w:rsidRDefault="003E5BAC" w:rsidP="00424561">
      <w:pPr>
        <w:snapToGrid w:val="0"/>
        <w:ind w:leftChars="-363" w:left="307" w:hangingChars="491" w:hanging="1178"/>
        <w:jc w:val="both"/>
        <w:rPr>
          <w:rFonts w:ascii="標楷體" w:eastAsia="標楷體" w:hAnsi="標楷體"/>
        </w:rPr>
      </w:pPr>
      <w:r w:rsidRPr="009F32BA">
        <w:rPr>
          <w:rFonts w:ascii="標楷體" w:eastAsia="標楷體" w:hAnsi="標楷體" w:hint="eastAsia"/>
        </w:rPr>
        <w:t>紀錄編號</w:t>
      </w:r>
      <w:r w:rsidR="00EF4488" w:rsidRPr="009F32BA">
        <w:rPr>
          <w:rFonts w:ascii="標楷體" w:eastAsia="標楷體" w:hAnsi="標楷體" w:hint="eastAsia"/>
        </w:rPr>
        <w:t>：</w:t>
      </w:r>
      <w:r w:rsidR="00546F04" w:rsidRPr="009F32BA">
        <w:rPr>
          <w:rFonts w:ascii="標楷體" w:eastAsia="標楷體" w:hAnsi="標楷體"/>
        </w:rPr>
        <w:tab/>
      </w:r>
      <w:r w:rsidR="00546F04" w:rsidRPr="009F32BA">
        <w:rPr>
          <w:rFonts w:ascii="標楷體" w:eastAsia="標楷體" w:hAnsi="標楷體"/>
        </w:rPr>
        <w:tab/>
      </w:r>
      <w:r w:rsidR="00546F04" w:rsidRPr="009F32BA">
        <w:rPr>
          <w:rFonts w:ascii="標楷體" w:eastAsia="標楷體" w:hAnsi="標楷體"/>
        </w:rPr>
        <w:tab/>
      </w:r>
      <w:r w:rsidR="00546F04" w:rsidRPr="009F32BA">
        <w:rPr>
          <w:rFonts w:ascii="標楷體" w:eastAsia="標楷體" w:hAnsi="標楷體"/>
        </w:rPr>
        <w:tab/>
      </w:r>
      <w:r w:rsidR="00546F04" w:rsidRPr="009F32BA">
        <w:rPr>
          <w:rFonts w:ascii="標楷體" w:eastAsia="標楷體" w:hAnsi="標楷體"/>
        </w:rPr>
        <w:tab/>
      </w:r>
      <w:r w:rsidR="00546F04" w:rsidRPr="009F32BA">
        <w:rPr>
          <w:rFonts w:ascii="標楷體" w:eastAsia="標楷體" w:hAnsi="標楷體"/>
        </w:rPr>
        <w:tab/>
      </w:r>
      <w:r w:rsidR="00546F04" w:rsidRPr="009F32BA">
        <w:rPr>
          <w:rFonts w:ascii="標楷體" w:eastAsia="標楷體" w:hAnsi="標楷體"/>
        </w:rPr>
        <w:tab/>
      </w:r>
      <w:r w:rsidR="00546F04" w:rsidRPr="009F32BA">
        <w:rPr>
          <w:rFonts w:ascii="標楷體" w:eastAsia="標楷體" w:hAnsi="標楷體"/>
        </w:rPr>
        <w:tab/>
      </w:r>
      <w:r w:rsidR="00546F04" w:rsidRPr="009F32BA">
        <w:rPr>
          <w:rFonts w:ascii="標楷體" w:eastAsia="標楷體" w:hAnsi="標楷體"/>
        </w:rPr>
        <w:tab/>
      </w:r>
      <w:r w:rsidR="00546F04" w:rsidRPr="009F32BA">
        <w:rPr>
          <w:rFonts w:ascii="標楷體" w:eastAsia="標楷體" w:hAnsi="標楷體"/>
        </w:rPr>
        <w:tab/>
      </w:r>
      <w:r w:rsidRPr="009F32BA">
        <w:rPr>
          <w:rFonts w:ascii="標楷體" w:eastAsia="標楷體" w:hAnsi="標楷體"/>
        </w:rPr>
        <w:t xml:space="preserve">        </w:t>
      </w:r>
      <w:r w:rsidRPr="009F32BA">
        <w:rPr>
          <w:rFonts w:ascii="標楷體" w:eastAsia="標楷體" w:hAnsi="標楷體" w:hint="eastAsia"/>
        </w:rPr>
        <w:t>機密性等級</w:t>
      </w:r>
      <w:r w:rsidR="00546F04" w:rsidRPr="009F32BA">
        <w:rPr>
          <w:rFonts w:ascii="標楷體" w:eastAsia="標楷體" w:hAnsi="標楷體" w:hint="eastAsia"/>
        </w:rPr>
        <w:t>：</w:t>
      </w:r>
      <w:r w:rsidRPr="009F32BA">
        <w:rPr>
          <w:rFonts w:ascii="標楷體" w:eastAsia="標楷體" w:hAnsi="標楷體" w:hint="eastAsia"/>
        </w:rPr>
        <w:t>敏感</w:t>
      </w:r>
    </w:p>
    <w:p w14:paraId="1DE9DB90" w14:textId="40504559" w:rsidR="000D0883" w:rsidRPr="009F32BA" w:rsidRDefault="000D0883" w:rsidP="00CA7178">
      <w:pPr>
        <w:ind w:leftChars="-354" w:left="-708" w:hangingChars="59" w:hanging="142"/>
        <w:rPr>
          <w:rFonts w:ascii="標楷體" w:eastAsia="標楷體" w:hAnsi="標楷體"/>
        </w:rPr>
      </w:pPr>
      <w:r w:rsidRPr="009F32BA">
        <w:rPr>
          <w:rFonts w:ascii="標楷體" w:eastAsia="標楷體" w:hAnsi="標楷體" w:hint="eastAsia"/>
        </w:rPr>
        <w:t xml:space="preserve">填表單位：                               　　　　 </w:t>
      </w:r>
      <w:r w:rsidR="00424561" w:rsidRPr="009F32BA">
        <w:rPr>
          <w:rFonts w:ascii="標楷體" w:eastAsia="標楷體" w:hAnsi="標楷體"/>
        </w:rPr>
        <w:t xml:space="preserve">     </w:t>
      </w:r>
      <w:r w:rsidRPr="009F32BA">
        <w:rPr>
          <w:rFonts w:ascii="標楷體" w:eastAsia="標楷體" w:hAnsi="標楷體" w:hint="eastAsia"/>
        </w:rPr>
        <w:t>填表日期：</w:t>
      </w:r>
    </w:p>
    <w:tbl>
      <w:tblPr>
        <w:tblpPr w:leftFromText="180" w:rightFromText="180" w:vertAnchor="text" w:tblpX="-831" w:tblpY="1"/>
        <w:tblOverlap w:val="neve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168"/>
        <w:gridCol w:w="2074"/>
        <w:gridCol w:w="2923"/>
      </w:tblGrid>
      <w:tr w:rsidR="009F32BA" w:rsidRPr="009F32BA" w14:paraId="188591C0" w14:textId="77777777" w:rsidTr="00B80F0C">
        <w:tc>
          <w:tcPr>
            <w:tcW w:w="9976" w:type="dxa"/>
            <w:gridSpan w:val="4"/>
            <w:tcBorders>
              <w:bottom w:val="single" w:sz="4" w:space="0" w:color="auto"/>
            </w:tcBorders>
            <w:shd w:val="clear" w:color="auto" w:fill="F2F2F2"/>
          </w:tcPr>
          <w:p w14:paraId="2F98EB3F" w14:textId="77777777" w:rsidR="000D0883" w:rsidRPr="009F32BA" w:rsidRDefault="000D0883" w:rsidP="00B80F0C">
            <w:pPr>
              <w:jc w:val="center"/>
              <w:rPr>
                <w:rFonts w:ascii="標楷體" w:eastAsia="標楷體" w:hAnsi="標楷體"/>
                <w:b/>
              </w:rPr>
            </w:pPr>
            <w:r w:rsidRPr="009F32BA">
              <w:rPr>
                <w:rFonts w:ascii="標楷體" w:eastAsia="標楷體" w:hAnsi="標楷體" w:hint="eastAsia"/>
                <w:b/>
              </w:rPr>
              <w:t>資通系統名稱基本資料</w:t>
            </w:r>
          </w:p>
        </w:tc>
      </w:tr>
      <w:tr w:rsidR="009F32BA" w:rsidRPr="009F32BA" w14:paraId="3A4C9B59" w14:textId="77777777" w:rsidTr="00B80F0C">
        <w:tc>
          <w:tcPr>
            <w:tcW w:w="2811" w:type="dxa"/>
            <w:shd w:val="clear" w:color="auto" w:fill="auto"/>
          </w:tcPr>
          <w:p w14:paraId="57353FA0" w14:textId="77777777" w:rsidR="000D0883" w:rsidRPr="009F32BA" w:rsidRDefault="000D0883" w:rsidP="00B80F0C">
            <w:pPr>
              <w:pStyle w:val="a8"/>
              <w:ind w:leftChars="0" w:left="0"/>
              <w:rPr>
                <w:rFonts w:ascii="標楷體" w:eastAsia="標楷體" w:hAnsi="標楷體"/>
                <w:szCs w:val="24"/>
              </w:rPr>
            </w:pPr>
            <w:r w:rsidRPr="009F32BA">
              <w:rPr>
                <w:rFonts w:ascii="標楷體" w:eastAsia="標楷體" w:hAnsi="標楷體" w:hint="eastAsia"/>
                <w:szCs w:val="24"/>
              </w:rPr>
              <w:t>資通系統名稱</w:t>
            </w:r>
          </w:p>
        </w:tc>
        <w:tc>
          <w:tcPr>
            <w:tcW w:w="7165" w:type="dxa"/>
            <w:gridSpan w:val="3"/>
            <w:shd w:val="clear" w:color="auto" w:fill="auto"/>
          </w:tcPr>
          <w:p w14:paraId="30D6C4E7" w14:textId="77777777" w:rsidR="000D0883" w:rsidRPr="009F32BA" w:rsidRDefault="000D0883" w:rsidP="00B80F0C">
            <w:pPr>
              <w:jc w:val="center"/>
              <w:rPr>
                <w:rFonts w:ascii="標楷體" w:eastAsia="標楷體" w:hAnsi="標楷體"/>
              </w:rPr>
            </w:pPr>
          </w:p>
        </w:tc>
      </w:tr>
      <w:tr w:rsidR="009F32BA" w:rsidRPr="009F32BA" w14:paraId="34DA3319" w14:textId="77777777" w:rsidTr="00B80F0C">
        <w:tc>
          <w:tcPr>
            <w:tcW w:w="2811" w:type="dxa"/>
            <w:shd w:val="clear" w:color="auto" w:fill="auto"/>
          </w:tcPr>
          <w:p w14:paraId="27F07F79" w14:textId="77777777" w:rsidR="000D0883" w:rsidRPr="009F32BA" w:rsidRDefault="000D0883" w:rsidP="00B80F0C">
            <w:pPr>
              <w:pStyle w:val="a8"/>
              <w:ind w:leftChars="0" w:left="0"/>
              <w:rPr>
                <w:rFonts w:ascii="標楷體" w:eastAsia="標楷體" w:hAnsi="標楷體"/>
                <w:szCs w:val="24"/>
              </w:rPr>
            </w:pPr>
            <w:r w:rsidRPr="009F32BA">
              <w:rPr>
                <w:rFonts w:ascii="標楷體" w:eastAsia="標楷體" w:hAnsi="標楷體" w:hint="eastAsia"/>
                <w:szCs w:val="24"/>
              </w:rPr>
              <w:t>聯絡窗口</w:t>
            </w:r>
          </w:p>
        </w:tc>
        <w:tc>
          <w:tcPr>
            <w:tcW w:w="2168" w:type="dxa"/>
            <w:shd w:val="clear" w:color="auto" w:fill="auto"/>
          </w:tcPr>
          <w:p w14:paraId="50570C23" w14:textId="77777777" w:rsidR="000D0883" w:rsidRPr="009F32BA" w:rsidRDefault="000D0883" w:rsidP="00B80F0C">
            <w:pPr>
              <w:rPr>
                <w:rFonts w:ascii="標楷體" w:eastAsia="標楷體" w:hAnsi="標楷體"/>
              </w:rPr>
            </w:pPr>
          </w:p>
        </w:tc>
        <w:tc>
          <w:tcPr>
            <w:tcW w:w="2074" w:type="dxa"/>
            <w:shd w:val="clear" w:color="auto" w:fill="auto"/>
          </w:tcPr>
          <w:p w14:paraId="367989FC" w14:textId="77777777" w:rsidR="000D0883" w:rsidRPr="009F32BA" w:rsidRDefault="000D0883" w:rsidP="00B80F0C">
            <w:pPr>
              <w:rPr>
                <w:rFonts w:ascii="標楷體" w:eastAsia="標楷體" w:hAnsi="標楷體"/>
              </w:rPr>
            </w:pPr>
            <w:r w:rsidRPr="009F32BA">
              <w:rPr>
                <w:rFonts w:ascii="標楷體" w:eastAsia="標楷體" w:hAnsi="標楷體" w:hint="eastAsia"/>
              </w:rPr>
              <w:t>連絡電話</w:t>
            </w:r>
          </w:p>
        </w:tc>
        <w:tc>
          <w:tcPr>
            <w:tcW w:w="2923" w:type="dxa"/>
            <w:shd w:val="clear" w:color="auto" w:fill="auto"/>
          </w:tcPr>
          <w:p w14:paraId="6FAF5845" w14:textId="77777777" w:rsidR="000D0883" w:rsidRPr="009F32BA" w:rsidRDefault="000D0883" w:rsidP="00B80F0C">
            <w:pPr>
              <w:rPr>
                <w:rFonts w:ascii="標楷體" w:eastAsia="標楷體" w:hAnsi="標楷體"/>
              </w:rPr>
            </w:pPr>
          </w:p>
        </w:tc>
      </w:tr>
      <w:tr w:rsidR="009F32BA" w:rsidRPr="009F32BA" w14:paraId="07D51409" w14:textId="77777777" w:rsidTr="00B80F0C">
        <w:tc>
          <w:tcPr>
            <w:tcW w:w="9976" w:type="dxa"/>
            <w:gridSpan w:val="4"/>
            <w:shd w:val="clear" w:color="auto" w:fill="F2F2F2"/>
          </w:tcPr>
          <w:p w14:paraId="31E70C71" w14:textId="77777777" w:rsidR="000D0883" w:rsidRPr="009F32BA" w:rsidRDefault="000D0883" w:rsidP="00B80F0C">
            <w:pPr>
              <w:jc w:val="center"/>
              <w:rPr>
                <w:rFonts w:ascii="標楷體" w:eastAsia="標楷體" w:hAnsi="標楷體"/>
                <w:b/>
              </w:rPr>
            </w:pPr>
            <w:r w:rsidRPr="009F32BA">
              <w:rPr>
                <w:rFonts w:ascii="標楷體" w:eastAsia="標楷體" w:hAnsi="標楷體" w:cs="Trebuchet MS" w:hint="eastAsia"/>
                <w:b/>
              </w:rPr>
              <w:t>資通系統防護基準要求</w:t>
            </w:r>
          </w:p>
        </w:tc>
      </w:tr>
      <w:tr w:rsidR="009F32BA" w:rsidRPr="009F32BA" w14:paraId="79DDBE21" w14:textId="77777777" w:rsidTr="00B80F0C">
        <w:tc>
          <w:tcPr>
            <w:tcW w:w="2811" w:type="dxa"/>
            <w:shd w:val="clear" w:color="auto" w:fill="F2F2F2"/>
          </w:tcPr>
          <w:p w14:paraId="146E4D9A" w14:textId="77777777" w:rsidR="000D0883" w:rsidRPr="009F32BA" w:rsidRDefault="000D0883" w:rsidP="00B80F0C">
            <w:pPr>
              <w:rPr>
                <w:rFonts w:ascii="標楷體" w:eastAsia="標楷體" w:hAnsi="標楷體"/>
                <w:b/>
              </w:rPr>
            </w:pPr>
            <w:r w:rsidRPr="009F32BA">
              <w:rPr>
                <w:rFonts w:ascii="標楷體" w:eastAsia="標楷體" w:hAnsi="標楷體" w:hint="eastAsia"/>
                <w:b/>
              </w:rPr>
              <w:t>控制措施</w:t>
            </w:r>
          </w:p>
        </w:tc>
        <w:tc>
          <w:tcPr>
            <w:tcW w:w="2168" w:type="dxa"/>
            <w:shd w:val="clear" w:color="auto" w:fill="F2F2F2"/>
          </w:tcPr>
          <w:p w14:paraId="66A3C67D" w14:textId="77777777" w:rsidR="000D0883" w:rsidRPr="009F32BA" w:rsidRDefault="000D0883" w:rsidP="00B80F0C">
            <w:pPr>
              <w:jc w:val="center"/>
              <w:rPr>
                <w:rFonts w:ascii="標楷體" w:eastAsia="標楷體" w:hAnsi="標楷體"/>
                <w:b/>
              </w:rPr>
            </w:pPr>
            <w:r w:rsidRPr="009F32BA">
              <w:rPr>
                <w:rFonts w:ascii="標楷體" w:eastAsia="標楷體" w:hAnsi="標楷體" w:hint="eastAsia"/>
                <w:b/>
              </w:rPr>
              <w:t>普級</w:t>
            </w:r>
          </w:p>
        </w:tc>
        <w:tc>
          <w:tcPr>
            <w:tcW w:w="2074" w:type="dxa"/>
            <w:shd w:val="clear" w:color="auto" w:fill="F2F2F2"/>
          </w:tcPr>
          <w:p w14:paraId="3402966F" w14:textId="77777777" w:rsidR="000D0883" w:rsidRPr="009F32BA" w:rsidRDefault="000D0883" w:rsidP="00B80F0C">
            <w:pPr>
              <w:jc w:val="center"/>
              <w:rPr>
                <w:rFonts w:ascii="標楷體" w:eastAsia="標楷體" w:hAnsi="標楷體"/>
                <w:b/>
              </w:rPr>
            </w:pPr>
            <w:r w:rsidRPr="009F32BA">
              <w:rPr>
                <w:rFonts w:ascii="標楷體" w:eastAsia="標楷體" w:hAnsi="標楷體" w:hint="eastAsia"/>
                <w:b/>
              </w:rPr>
              <w:t>是否符合</w:t>
            </w:r>
          </w:p>
        </w:tc>
        <w:tc>
          <w:tcPr>
            <w:tcW w:w="2923" w:type="dxa"/>
            <w:shd w:val="clear" w:color="auto" w:fill="F2F2F2"/>
          </w:tcPr>
          <w:p w14:paraId="6251DED0" w14:textId="77777777" w:rsidR="000D0883" w:rsidRPr="009F32BA" w:rsidRDefault="000D0883" w:rsidP="00B80F0C">
            <w:pPr>
              <w:jc w:val="center"/>
              <w:rPr>
                <w:rFonts w:ascii="標楷體" w:eastAsia="標楷體" w:hAnsi="標楷體"/>
                <w:b/>
              </w:rPr>
            </w:pPr>
            <w:r w:rsidRPr="009F32BA">
              <w:rPr>
                <w:rFonts w:ascii="標楷體" w:eastAsia="標楷體" w:hAnsi="標楷體" w:hint="eastAsia"/>
                <w:b/>
              </w:rPr>
              <w:t>現況說明</w:t>
            </w:r>
          </w:p>
        </w:tc>
      </w:tr>
      <w:tr w:rsidR="009F32BA" w:rsidRPr="009F32BA" w14:paraId="40D2E4A2" w14:textId="77777777" w:rsidTr="00A53176">
        <w:tc>
          <w:tcPr>
            <w:tcW w:w="2811" w:type="dxa"/>
            <w:shd w:val="clear" w:color="auto" w:fill="FFFFFF"/>
          </w:tcPr>
          <w:p w14:paraId="4AD3FFC2" w14:textId="77777777" w:rsidR="00F352F0" w:rsidRPr="009F32BA" w:rsidRDefault="00F352F0" w:rsidP="00F352F0">
            <w:pPr>
              <w:rPr>
                <w:rFonts w:ascii="標楷體" w:eastAsia="標楷體" w:hAnsi="標楷體"/>
                <w:b/>
              </w:rPr>
            </w:pPr>
            <w:r w:rsidRPr="009F32BA">
              <w:rPr>
                <w:rFonts w:ascii="標楷體" w:eastAsia="標楷體" w:hAnsi="標楷體" w:hint="eastAsia"/>
              </w:rPr>
              <w:t>帳號管理</w:t>
            </w:r>
            <w:r w:rsidRPr="009F32BA">
              <w:rPr>
                <w:rFonts w:ascii="標楷體" w:eastAsia="標楷體" w:hAnsi="標楷體"/>
              </w:rPr>
              <w:t xml:space="preserve"> </w:t>
            </w:r>
          </w:p>
        </w:tc>
        <w:tc>
          <w:tcPr>
            <w:tcW w:w="2168" w:type="dxa"/>
            <w:shd w:val="clear" w:color="auto" w:fill="FFFFFF"/>
          </w:tcPr>
          <w:p w14:paraId="42079469" w14:textId="77777777" w:rsidR="00F352F0" w:rsidRPr="009F32BA" w:rsidRDefault="00F352F0" w:rsidP="00700EEE">
            <w:pPr>
              <w:rPr>
                <w:rFonts w:ascii="標楷體" w:eastAsia="標楷體" w:hAnsi="標楷體"/>
                <w:b/>
              </w:rPr>
            </w:pPr>
            <w:r w:rsidRPr="009F32BA">
              <w:rPr>
                <w:rFonts w:ascii="標楷體" w:eastAsia="標楷體" w:hAnsi="標楷體" w:hint="eastAsia"/>
              </w:rPr>
              <w:t>建立帳號管理機制，包含帳號之申請、建立、修改、啟用、停用及刪除之程序。</w:t>
            </w:r>
          </w:p>
        </w:tc>
        <w:tc>
          <w:tcPr>
            <w:tcW w:w="2074" w:type="dxa"/>
            <w:shd w:val="clear" w:color="auto" w:fill="FFFFFF"/>
          </w:tcPr>
          <w:p w14:paraId="37D55F4E" w14:textId="77777777" w:rsidR="00F352F0" w:rsidRPr="009F32BA" w:rsidRDefault="00F352F0" w:rsidP="00700EEE">
            <w:pPr>
              <w:rPr>
                <w:rFonts w:ascii="標楷體" w:eastAsia="標楷體" w:hAnsi="標楷體"/>
              </w:rPr>
            </w:pPr>
            <w:r w:rsidRPr="009F32BA">
              <w:rPr>
                <w:rFonts w:ascii="標楷體" w:eastAsia="標楷體" w:hAnsi="標楷體" w:hint="eastAsia"/>
              </w:rPr>
              <w:t>□是</w:t>
            </w:r>
          </w:p>
          <w:p w14:paraId="0FB6010A" w14:textId="77777777" w:rsidR="00F352F0" w:rsidRPr="009F32BA" w:rsidRDefault="00F352F0" w:rsidP="00700EEE">
            <w:pPr>
              <w:rPr>
                <w:rFonts w:ascii="標楷體" w:eastAsia="標楷體" w:hAnsi="標楷體"/>
              </w:rPr>
            </w:pPr>
          </w:p>
          <w:p w14:paraId="23D65D00" w14:textId="77777777" w:rsidR="00F352F0" w:rsidRDefault="00F352F0" w:rsidP="00700EEE">
            <w:pPr>
              <w:rPr>
                <w:rFonts w:ascii="標楷體" w:eastAsia="標楷體" w:hAnsi="標楷體"/>
              </w:rPr>
            </w:pPr>
            <w:r w:rsidRPr="009F32BA">
              <w:rPr>
                <w:rFonts w:ascii="標楷體" w:eastAsia="標楷體" w:hAnsi="標楷體" w:hint="eastAsia"/>
              </w:rPr>
              <w:t>□否</w:t>
            </w:r>
          </w:p>
          <w:p w14:paraId="1D768144" w14:textId="77777777" w:rsidR="009F32BA" w:rsidRDefault="009F32BA" w:rsidP="00700EEE">
            <w:pPr>
              <w:rPr>
                <w:rFonts w:ascii="標楷體" w:eastAsia="標楷體" w:hAnsi="標楷體"/>
                <w:b/>
              </w:rPr>
            </w:pPr>
          </w:p>
          <w:p w14:paraId="54529DF8" w14:textId="07B80148" w:rsidR="009F32BA" w:rsidRPr="009F32BA" w:rsidRDefault="009F32BA" w:rsidP="00700EEE">
            <w:pPr>
              <w:rPr>
                <w:rFonts w:ascii="標楷體" w:eastAsia="標楷體" w:hAnsi="標楷體"/>
                <w:b/>
                <w:color w:val="FF0000"/>
              </w:rPr>
            </w:pPr>
            <w:r w:rsidRPr="009F32BA">
              <w:rPr>
                <w:rFonts w:ascii="標楷體" w:eastAsia="標楷體" w:hAnsi="標楷體" w:hint="eastAsia"/>
                <w:color w:val="FF0000"/>
              </w:rPr>
              <w:t>□不適用</w:t>
            </w:r>
          </w:p>
        </w:tc>
        <w:tc>
          <w:tcPr>
            <w:tcW w:w="2923" w:type="dxa"/>
            <w:shd w:val="clear" w:color="auto" w:fill="FFFFFF"/>
          </w:tcPr>
          <w:p w14:paraId="00831BEC" w14:textId="77777777" w:rsidR="00F352F0" w:rsidRPr="009F32BA" w:rsidRDefault="00F352F0" w:rsidP="00F352F0">
            <w:pPr>
              <w:jc w:val="center"/>
              <w:rPr>
                <w:rFonts w:ascii="標楷體" w:eastAsia="標楷體" w:hAnsi="標楷體"/>
                <w:b/>
              </w:rPr>
            </w:pPr>
          </w:p>
        </w:tc>
      </w:tr>
      <w:tr w:rsidR="009F32BA" w:rsidRPr="009F32BA" w14:paraId="17C8EA81" w14:textId="77777777" w:rsidTr="00A53176">
        <w:tc>
          <w:tcPr>
            <w:tcW w:w="2811" w:type="dxa"/>
            <w:vMerge w:val="restart"/>
            <w:shd w:val="clear" w:color="auto" w:fill="FFFFFF"/>
          </w:tcPr>
          <w:p w14:paraId="7599E1A8" w14:textId="77777777" w:rsidR="00AB7496" w:rsidRPr="009F32BA" w:rsidRDefault="00AB7496" w:rsidP="00F352F0">
            <w:pPr>
              <w:rPr>
                <w:rFonts w:ascii="標楷體" w:eastAsia="標楷體" w:hAnsi="標楷體"/>
              </w:rPr>
            </w:pPr>
            <w:r w:rsidRPr="009F32BA">
              <w:rPr>
                <w:rFonts w:ascii="標楷體" w:eastAsia="標楷體" w:hAnsi="標楷體" w:hint="eastAsia"/>
              </w:rPr>
              <w:t>遠端存取</w:t>
            </w:r>
            <w:r w:rsidRPr="009F32BA">
              <w:rPr>
                <w:rFonts w:ascii="標楷體" w:eastAsia="標楷體" w:hAnsi="標楷體"/>
              </w:rPr>
              <w:t xml:space="preserve"> </w:t>
            </w:r>
          </w:p>
        </w:tc>
        <w:tc>
          <w:tcPr>
            <w:tcW w:w="2168" w:type="dxa"/>
            <w:shd w:val="clear" w:color="auto" w:fill="FFFFFF"/>
          </w:tcPr>
          <w:p w14:paraId="2B72E849" w14:textId="77777777" w:rsidR="00AB7496" w:rsidRPr="009F32BA" w:rsidRDefault="00AB7496" w:rsidP="00700EEE">
            <w:pPr>
              <w:rPr>
                <w:rFonts w:ascii="標楷體" w:eastAsia="標楷體" w:hAnsi="標楷體"/>
              </w:rPr>
            </w:pPr>
            <w:r w:rsidRPr="009F32BA">
              <w:rPr>
                <w:rFonts w:ascii="標楷體" w:eastAsia="標楷體" w:hAnsi="標楷體" w:cs="新細明體" w:hint="eastAsia"/>
                <w:kern w:val="0"/>
              </w:rPr>
              <w:t>對於每一種允許之遠端存取類型，均應先取得授權，建立使用限制、組態需求、連線需求及文件化。</w:t>
            </w:r>
          </w:p>
        </w:tc>
        <w:tc>
          <w:tcPr>
            <w:tcW w:w="2074" w:type="dxa"/>
            <w:shd w:val="clear" w:color="auto" w:fill="FFFFFF"/>
          </w:tcPr>
          <w:p w14:paraId="5ECF903A"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5BDCFA01" w14:textId="77777777" w:rsidR="009F32BA" w:rsidRPr="009F32BA" w:rsidRDefault="009F32BA" w:rsidP="009F32BA">
            <w:pPr>
              <w:rPr>
                <w:rFonts w:ascii="標楷體" w:eastAsia="標楷體" w:hAnsi="標楷體"/>
              </w:rPr>
            </w:pPr>
          </w:p>
          <w:p w14:paraId="476FD8A5" w14:textId="77777777" w:rsidR="009F32BA" w:rsidRDefault="009F32BA" w:rsidP="009F32BA">
            <w:pPr>
              <w:rPr>
                <w:rFonts w:ascii="標楷體" w:eastAsia="標楷體" w:hAnsi="標楷體"/>
              </w:rPr>
            </w:pPr>
            <w:r w:rsidRPr="009F32BA">
              <w:rPr>
                <w:rFonts w:ascii="標楷體" w:eastAsia="標楷體" w:hAnsi="標楷體" w:hint="eastAsia"/>
              </w:rPr>
              <w:t>□否</w:t>
            </w:r>
          </w:p>
          <w:p w14:paraId="28D71B71" w14:textId="77777777" w:rsidR="009F32BA" w:rsidRDefault="009F32BA" w:rsidP="009F32BA">
            <w:pPr>
              <w:rPr>
                <w:rFonts w:ascii="標楷體" w:eastAsia="標楷體" w:hAnsi="標楷體"/>
                <w:b/>
              </w:rPr>
            </w:pPr>
          </w:p>
          <w:p w14:paraId="6E64F363" w14:textId="5F448E4C" w:rsidR="00AB7496"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31DA1E4B" w14:textId="77777777" w:rsidR="00AB7496" w:rsidRPr="009F32BA" w:rsidRDefault="00AB7496" w:rsidP="00F352F0">
            <w:pPr>
              <w:jc w:val="center"/>
              <w:rPr>
                <w:rFonts w:ascii="標楷體" w:eastAsia="標楷體" w:hAnsi="標楷體"/>
                <w:b/>
              </w:rPr>
            </w:pPr>
          </w:p>
        </w:tc>
      </w:tr>
      <w:tr w:rsidR="009F32BA" w:rsidRPr="009F32BA" w14:paraId="2D57355B" w14:textId="77777777" w:rsidTr="00A53176">
        <w:tc>
          <w:tcPr>
            <w:tcW w:w="2811" w:type="dxa"/>
            <w:vMerge/>
            <w:shd w:val="clear" w:color="auto" w:fill="FFFFFF"/>
          </w:tcPr>
          <w:p w14:paraId="11D926BD" w14:textId="77777777" w:rsidR="00AB7496" w:rsidRPr="009F32BA" w:rsidRDefault="00AB7496" w:rsidP="00F352F0">
            <w:pPr>
              <w:rPr>
                <w:rFonts w:ascii="標楷體" w:eastAsia="標楷體" w:hAnsi="標楷體"/>
              </w:rPr>
            </w:pPr>
          </w:p>
        </w:tc>
        <w:tc>
          <w:tcPr>
            <w:tcW w:w="2168" w:type="dxa"/>
            <w:shd w:val="clear" w:color="auto" w:fill="FFFFFF"/>
          </w:tcPr>
          <w:p w14:paraId="52AFEC43" w14:textId="77777777" w:rsidR="00AB7496" w:rsidRPr="009F32BA" w:rsidRDefault="00AB7496" w:rsidP="00700EEE">
            <w:pPr>
              <w:rPr>
                <w:rFonts w:ascii="標楷體" w:eastAsia="標楷體" w:hAnsi="標楷體" w:cs="新細明體"/>
                <w:kern w:val="0"/>
              </w:rPr>
            </w:pPr>
            <w:r w:rsidRPr="009F32BA">
              <w:rPr>
                <w:rFonts w:ascii="標楷體" w:eastAsia="標楷體" w:hAnsi="標楷體" w:cs="新細明體" w:hint="eastAsia"/>
                <w:kern w:val="0"/>
              </w:rPr>
              <w:t>使用者之權限檢查作業應於伺服器端完成。</w:t>
            </w:r>
          </w:p>
        </w:tc>
        <w:tc>
          <w:tcPr>
            <w:tcW w:w="2074" w:type="dxa"/>
            <w:shd w:val="clear" w:color="auto" w:fill="FFFFFF"/>
          </w:tcPr>
          <w:p w14:paraId="6ABA30E2"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03F2391A" w14:textId="77777777" w:rsidR="009F32BA" w:rsidRPr="009F32BA" w:rsidRDefault="009F32BA" w:rsidP="009F32BA">
            <w:pPr>
              <w:rPr>
                <w:rFonts w:ascii="標楷體" w:eastAsia="標楷體" w:hAnsi="標楷體"/>
              </w:rPr>
            </w:pPr>
          </w:p>
          <w:p w14:paraId="7E855C9A" w14:textId="77777777" w:rsidR="009F32BA" w:rsidRDefault="009F32BA" w:rsidP="009F32BA">
            <w:pPr>
              <w:rPr>
                <w:rFonts w:ascii="標楷體" w:eastAsia="標楷體" w:hAnsi="標楷體"/>
              </w:rPr>
            </w:pPr>
            <w:r w:rsidRPr="009F32BA">
              <w:rPr>
                <w:rFonts w:ascii="標楷體" w:eastAsia="標楷體" w:hAnsi="標楷體" w:hint="eastAsia"/>
              </w:rPr>
              <w:t>□否</w:t>
            </w:r>
          </w:p>
          <w:p w14:paraId="5D3E8F0F" w14:textId="77777777" w:rsidR="009F32BA" w:rsidRDefault="009F32BA" w:rsidP="009F32BA">
            <w:pPr>
              <w:rPr>
                <w:rFonts w:ascii="標楷體" w:eastAsia="標楷體" w:hAnsi="標楷體"/>
                <w:b/>
              </w:rPr>
            </w:pPr>
          </w:p>
          <w:p w14:paraId="742D9992" w14:textId="440309E4" w:rsidR="00AB7496"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14697917" w14:textId="77777777" w:rsidR="00AB7496" w:rsidRPr="009F32BA" w:rsidRDefault="00AB7496" w:rsidP="00F352F0">
            <w:pPr>
              <w:jc w:val="center"/>
              <w:rPr>
                <w:rFonts w:ascii="標楷體" w:eastAsia="標楷體" w:hAnsi="標楷體"/>
                <w:b/>
              </w:rPr>
            </w:pPr>
          </w:p>
        </w:tc>
      </w:tr>
      <w:tr w:rsidR="009F32BA" w:rsidRPr="009F32BA" w14:paraId="34D0A48C" w14:textId="77777777" w:rsidTr="00A53176">
        <w:tc>
          <w:tcPr>
            <w:tcW w:w="2811" w:type="dxa"/>
            <w:vMerge/>
            <w:shd w:val="clear" w:color="auto" w:fill="FFFFFF"/>
          </w:tcPr>
          <w:p w14:paraId="05A6C146" w14:textId="77777777" w:rsidR="00AB7496" w:rsidRPr="009F32BA" w:rsidRDefault="00AB7496" w:rsidP="00F352F0">
            <w:pPr>
              <w:rPr>
                <w:rFonts w:ascii="標楷體" w:eastAsia="標楷體" w:hAnsi="標楷體"/>
              </w:rPr>
            </w:pPr>
          </w:p>
        </w:tc>
        <w:tc>
          <w:tcPr>
            <w:tcW w:w="2168" w:type="dxa"/>
            <w:shd w:val="clear" w:color="auto" w:fill="FFFFFF"/>
          </w:tcPr>
          <w:p w14:paraId="69514C68" w14:textId="77777777" w:rsidR="00AB7496" w:rsidRPr="009F32BA" w:rsidRDefault="00AB7496" w:rsidP="00700EEE">
            <w:pPr>
              <w:rPr>
                <w:rFonts w:ascii="標楷體" w:eastAsia="標楷體" w:hAnsi="標楷體" w:cs="新細明體"/>
                <w:kern w:val="0"/>
              </w:rPr>
            </w:pPr>
            <w:r w:rsidRPr="009F32BA">
              <w:rPr>
                <w:rFonts w:ascii="標楷體" w:eastAsia="標楷體" w:hAnsi="標楷體" w:cs="新細明體" w:hint="eastAsia"/>
                <w:kern w:val="0"/>
              </w:rPr>
              <w:t>應監控遠端存取機關內部網段或資通系統後臺之連線。</w:t>
            </w:r>
          </w:p>
        </w:tc>
        <w:tc>
          <w:tcPr>
            <w:tcW w:w="2074" w:type="dxa"/>
            <w:shd w:val="clear" w:color="auto" w:fill="FFFFFF"/>
          </w:tcPr>
          <w:p w14:paraId="50B49879"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3B4A428F" w14:textId="77777777" w:rsidR="009F32BA" w:rsidRPr="009F32BA" w:rsidRDefault="009F32BA" w:rsidP="009F32BA">
            <w:pPr>
              <w:rPr>
                <w:rFonts w:ascii="標楷體" w:eastAsia="標楷體" w:hAnsi="標楷體"/>
              </w:rPr>
            </w:pPr>
          </w:p>
          <w:p w14:paraId="2AE8314E" w14:textId="77777777" w:rsidR="009F32BA" w:rsidRDefault="009F32BA" w:rsidP="009F32BA">
            <w:pPr>
              <w:rPr>
                <w:rFonts w:ascii="標楷體" w:eastAsia="標楷體" w:hAnsi="標楷體"/>
              </w:rPr>
            </w:pPr>
            <w:r w:rsidRPr="009F32BA">
              <w:rPr>
                <w:rFonts w:ascii="標楷體" w:eastAsia="標楷體" w:hAnsi="標楷體" w:hint="eastAsia"/>
              </w:rPr>
              <w:t>□否</w:t>
            </w:r>
          </w:p>
          <w:p w14:paraId="28B85082" w14:textId="77777777" w:rsidR="009F32BA" w:rsidRDefault="009F32BA" w:rsidP="009F32BA">
            <w:pPr>
              <w:rPr>
                <w:rFonts w:ascii="標楷體" w:eastAsia="標楷體" w:hAnsi="標楷體"/>
                <w:b/>
              </w:rPr>
            </w:pPr>
          </w:p>
          <w:p w14:paraId="3DE2BD27" w14:textId="41F55688" w:rsidR="00AB7496"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3E7F4D98" w14:textId="77777777" w:rsidR="00AB7496" w:rsidRPr="009F32BA" w:rsidRDefault="00AB7496" w:rsidP="00F352F0">
            <w:pPr>
              <w:jc w:val="center"/>
              <w:rPr>
                <w:rFonts w:ascii="標楷體" w:eastAsia="標楷體" w:hAnsi="標楷體"/>
                <w:b/>
              </w:rPr>
            </w:pPr>
          </w:p>
        </w:tc>
      </w:tr>
      <w:tr w:rsidR="009F32BA" w:rsidRPr="009F32BA" w14:paraId="09AFC29E" w14:textId="77777777" w:rsidTr="00A53176">
        <w:tc>
          <w:tcPr>
            <w:tcW w:w="2811" w:type="dxa"/>
            <w:vMerge/>
            <w:shd w:val="clear" w:color="auto" w:fill="FFFFFF"/>
          </w:tcPr>
          <w:p w14:paraId="43457104" w14:textId="77777777" w:rsidR="00AB7496" w:rsidRPr="009F32BA" w:rsidRDefault="00AB7496" w:rsidP="00F352F0">
            <w:pPr>
              <w:rPr>
                <w:rFonts w:ascii="標楷體" w:eastAsia="標楷體" w:hAnsi="標楷體"/>
              </w:rPr>
            </w:pPr>
          </w:p>
        </w:tc>
        <w:tc>
          <w:tcPr>
            <w:tcW w:w="2168" w:type="dxa"/>
            <w:shd w:val="clear" w:color="auto" w:fill="FFFFFF"/>
          </w:tcPr>
          <w:p w14:paraId="5A0D7E58" w14:textId="77777777" w:rsidR="00AB7496" w:rsidRPr="009F32BA" w:rsidRDefault="00AB7496" w:rsidP="00700EEE">
            <w:pPr>
              <w:rPr>
                <w:rFonts w:ascii="標楷體" w:eastAsia="標楷體" w:hAnsi="標楷體" w:cs="新細明體"/>
                <w:kern w:val="0"/>
              </w:rPr>
            </w:pPr>
            <w:r w:rsidRPr="009F32BA">
              <w:rPr>
                <w:rFonts w:ascii="標楷體" w:eastAsia="標楷體" w:hAnsi="標楷體" w:cs="新細明體" w:hint="eastAsia"/>
                <w:kern w:val="0"/>
              </w:rPr>
              <w:t>應採用加密機制。</w:t>
            </w:r>
          </w:p>
        </w:tc>
        <w:tc>
          <w:tcPr>
            <w:tcW w:w="2074" w:type="dxa"/>
            <w:shd w:val="clear" w:color="auto" w:fill="FFFFFF"/>
          </w:tcPr>
          <w:p w14:paraId="7671356E"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701BB5AB" w14:textId="77777777" w:rsidR="009F32BA" w:rsidRPr="009F32BA" w:rsidRDefault="009F32BA" w:rsidP="009F32BA">
            <w:pPr>
              <w:rPr>
                <w:rFonts w:ascii="標楷體" w:eastAsia="標楷體" w:hAnsi="標楷體"/>
              </w:rPr>
            </w:pPr>
          </w:p>
          <w:p w14:paraId="721552EF" w14:textId="77777777" w:rsidR="009F32BA" w:rsidRDefault="009F32BA" w:rsidP="009F32BA">
            <w:pPr>
              <w:rPr>
                <w:rFonts w:ascii="標楷體" w:eastAsia="標楷體" w:hAnsi="標楷體"/>
              </w:rPr>
            </w:pPr>
            <w:r w:rsidRPr="009F32BA">
              <w:rPr>
                <w:rFonts w:ascii="標楷體" w:eastAsia="標楷體" w:hAnsi="標楷體" w:hint="eastAsia"/>
              </w:rPr>
              <w:t>□否</w:t>
            </w:r>
          </w:p>
          <w:p w14:paraId="371B97BB" w14:textId="77777777" w:rsidR="009F32BA" w:rsidRDefault="009F32BA" w:rsidP="009F32BA">
            <w:pPr>
              <w:rPr>
                <w:rFonts w:ascii="標楷體" w:eastAsia="標楷體" w:hAnsi="標楷體"/>
                <w:b/>
              </w:rPr>
            </w:pPr>
          </w:p>
          <w:p w14:paraId="10BC2FCC" w14:textId="3898B2FB" w:rsidR="00AB7496"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1E82597D" w14:textId="77777777" w:rsidR="00AB7496" w:rsidRPr="009F32BA" w:rsidRDefault="00AB7496" w:rsidP="00F352F0">
            <w:pPr>
              <w:jc w:val="center"/>
              <w:rPr>
                <w:rFonts w:ascii="標楷體" w:eastAsia="標楷體" w:hAnsi="標楷體"/>
                <w:b/>
              </w:rPr>
            </w:pPr>
          </w:p>
        </w:tc>
      </w:tr>
      <w:tr w:rsidR="009F32BA" w:rsidRPr="009F32BA" w14:paraId="3690208A" w14:textId="77777777" w:rsidTr="00A53176">
        <w:tc>
          <w:tcPr>
            <w:tcW w:w="2811" w:type="dxa"/>
            <w:vMerge w:val="restart"/>
            <w:shd w:val="clear" w:color="auto" w:fill="FFFFFF"/>
          </w:tcPr>
          <w:p w14:paraId="36C9CF56" w14:textId="77777777" w:rsidR="00AB7496" w:rsidRPr="009F32BA" w:rsidRDefault="00AB7496" w:rsidP="00F352F0">
            <w:pPr>
              <w:rPr>
                <w:rFonts w:ascii="標楷體" w:eastAsia="標楷體" w:hAnsi="標楷體"/>
              </w:rPr>
            </w:pPr>
            <w:r w:rsidRPr="009F32BA">
              <w:rPr>
                <w:rFonts w:ascii="標楷體" w:eastAsia="標楷體" w:hAnsi="標楷體" w:hint="eastAsia"/>
              </w:rPr>
              <w:t>記錄事件</w:t>
            </w:r>
            <w:r w:rsidRPr="009F32BA">
              <w:rPr>
                <w:rFonts w:ascii="標楷體" w:eastAsia="標楷體" w:hAnsi="標楷體"/>
              </w:rPr>
              <w:t xml:space="preserve"> </w:t>
            </w:r>
          </w:p>
        </w:tc>
        <w:tc>
          <w:tcPr>
            <w:tcW w:w="2168" w:type="dxa"/>
            <w:shd w:val="clear" w:color="auto" w:fill="FFFFFF"/>
          </w:tcPr>
          <w:p w14:paraId="7723E8F6" w14:textId="77777777" w:rsidR="00AB7496" w:rsidRPr="009F32BA" w:rsidRDefault="00AB7496" w:rsidP="00700EEE">
            <w:pPr>
              <w:rPr>
                <w:rFonts w:ascii="標楷體" w:eastAsia="標楷體" w:hAnsi="標楷體" w:cs="新細明體"/>
                <w:kern w:val="0"/>
              </w:rPr>
            </w:pPr>
            <w:r w:rsidRPr="009F32BA">
              <w:rPr>
                <w:rFonts w:ascii="標楷體" w:eastAsia="標楷體" w:hAnsi="標楷體" w:hint="eastAsia"/>
              </w:rPr>
              <w:t>訂定日誌之記錄時間週期及留存政</w:t>
            </w:r>
            <w:r w:rsidRPr="009F32BA">
              <w:rPr>
                <w:rFonts w:ascii="標楷體" w:eastAsia="標楷體" w:hAnsi="標楷體" w:hint="eastAsia"/>
              </w:rPr>
              <w:lastRenderedPageBreak/>
              <w:t>策，並保留日誌至少六個月。</w:t>
            </w:r>
          </w:p>
        </w:tc>
        <w:tc>
          <w:tcPr>
            <w:tcW w:w="2074" w:type="dxa"/>
            <w:shd w:val="clear" w:color="auto" w:fill="FFFFFF"/>
          </w:tcPr>
          <w:p w14:paraId="72C25BB4" w14:textId="77777777" w:rsidR="009F32BA" w:rsidRPr="009F32BA" w:rsidRDefault="009F32BA" w:rsidP="009F32BA">
            <w:pPr>
              <w:rPr>
                <w:rFonts w:ascii="標楷體" w:eastAsia="標楷體" w:hAnsi="標楷體"/>
              </w:rPr>
            </w:pPr>
            <w:r w:rsidRPr="009F32BA">
              <w:rPr>
                <w:rFonts w:ascii="標楷體" w:eastAsia="標楷體" w:hAnsi="標楷體" w:hint="eastAsia"/>
              </w:rPr>
              <w:lastRenderedPageBreak/>
              <w:t>□是</w:t>
            </w:r>
          </w:p>
          <w:p w14:paraId="2544FC62" w14:textId="77777777" w:rsidR="009F32BA" w:rsidRPr="009F32BA" w:rsidRDefault="009F32BA" w:rsidP="009F32BA">
            <w:pPr>
              <w:rPr>
                <w:rFonts w:ascii="標楷體" w:eastAsia="標楷體" w:hAnsi="標楷體"/>
              </w:rPr>
            </w:pPr>
          </w:p>
          <w:p w14:paraId="6292F5F8" w14:textId="77777777" w:rsidR="009F32BA" w:rsidRDefault="009F32BA" w:rsidP="009F32BA">
            <w:pPr>
              <w:rPr>
                <w:rFonts w:ascii="標楷體" w:eastAsia="標楷體" w:hAnsi="標楷體"/>
              </w:rPr>
            </w:pPr>
            <w:r w:rsidRPr="009F32BA">
              <w:rPr>
                <w:rFonts w:ascii="標楷體" w:eastAsia="標楷體" w:hAnsi="標楷體" w:hint="eastAsia"/>
              </w:rPr>
              <w:lastRenderedPageBreak/>
              <w:t>□否</w:t>
            </w:r>
          </w:p>
          <w:p w14:paraId="3AF3180A" w14:textId="77777777" w:rsidR="009F32BA" w:rsidRDefault="009F32BA" w:rsidP="009F32BA">
            <w:pPr>
              <w:rPr>
                <w:rFonts w:ascii="標楷體" w:eastAsia="標楷體" w:hAnsi="標楷體"/>
                <w:b/>
              </w:rPr>
            </w:pPr>
          </w:p>
          <w:p w14:paraId="6171709E" w14:textId="1AEE1585" w:rsidR="00AB7496"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57FA40AD" w14:textId="77777777" w:rsidR="00AB7496" w:rsidRPr="009F32BA" w:rsidRDefault="00AB7496" w:rsidP="00F352F0">
            <w:pPr>
              <w:jc w:val="center"/>
              <w:rPr>
                <w:rFonts w:ascii="標楷體" w:eastAsia="標楷體" w:hAnsi="標楷體"/>
                <w:b/>
              </w:rPr>
            </w:pPr>
          </w:p>
        </w:tc>
      </w:tr>
      <w:tr w:rsidR="009F32BA" w:rsidRPr="009F32BA" w14:paraId="75F11476" w14:textId="77777777" w:rsidTr="00A53176">
        <w:tc>
          <w:tcPr>
            <w:tcW w:w="2811" w:type="dxa"/>
            <w:vMerge/>
            <w:shd w:val="clear" w:color="auto" w:fill="FFFFFF"/>
          </w:tcPr>
          <w:p w14:paraId="523D12FE" w14:textId="77777777" w:rsidR="00AB7496" w:rsidRPr="009F32BA" w:rsidRDefault="00AB7496" w:rsidP="00F352F0">
            <w:pPr>
              <w:rPr>
                <w:rFonts w:ascii="標楷體" w:eastAsia="標楷體" w:hAnsi="標楷體"/>
              </w:rPr>
            </w:pPr>
          </w:p>
        </w:tc>
        <w:tc>
          <w:tcPr>
            <w:tcW w:w="2168" w:type="dxa"/>
            <w:shd w:val="clear" w:color="auto" w:fill="FFFFFF"/>
          </w:tcPr>
          <w:p w14:paraId="0C0E7158" w14:textId="77777777" w:rsidR="00AB7496" w:rsidRPr="009F32BA" w:rsidRDefault="00AB7496" w:rsidP="00700EEE">
            <w:pPr>
              <w:rPr>
                <w:rFonts w:ascii="標楷體" w:eastAsia="標楷體" w:hAnsi="標楷體"/>
              </w:rPr>
            </w:pPr>
            <w:r w:rsidRPr="009F32BA">
              <w:rPr>
                <w:rFonts w:ascii="標楷體" w:eastAsia="標楷體" w:hAnsi="標楷體" w:hint="eastAsia"/>
              </w:rPr>
              <w:t>確保資通系統有記錄特定事件之功能，並決定應記錄之特定資通系統事件。</w:t>
            </w:r>
          </w:p>
        </w:tc>
        <w:tc>
          <w:tcPr>
            <w:tcW w:w="2074" w:type="dxa"/>
            <w:shd w:val="clear" w:color="auto" w:fill="FFFFFF"/>
          </w:tcPr>
          <w:p w14:paraId="66C7EFF9"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1F4E05EA" w14:textId="77777777" w:rsidR="009F32BA" w:rsidRPr="009F32BA" w:rsidRDefault="009F32BA" w:rsidP="009F32BA">
            <w:pPr>
              <w:rPr>
                <w:rFonts w:ascii="標楷體" w:eastAsia="標楷體" w:hAnsi="標楷體"/>
              </w:rPr>
            </w:pPr>
          </w:p>
          <w:p w14:paraId="0F45AF69" w14:textId="77777777" w:rsidR="009F32BA" w:rsidRDefault="009F32BA" w:rsidP="009F32BA">
            <w:pPr>
              <w:rPr>
                <w:rFonts w:ascii="標楷體" w:eastAsia="標楷體" w:hAnsi="標楷體"/>
              </w:rPr>
            </w:pPr>
            <w:r w:rsidRPr="009F32BA">
              <w:rPr>
                <w:rFonts w:ascii="標楷體" w:eastAsia="標楷體" w:hAnsi="標楷體" w:hint="eastAsia"/>
              </w:rPr>
              <w:t>□否</w:t>
            </w:r>
          </w:p>
          <w:p w14:paraId="7F671AF8" w14:textId="77777777" w:rsidR="009F32BA" w:rsidRDefault="009F32BA" w:rsidP="009F32BA">
            <w:pPr>
              <w:rPr>
                <w:rFonts w:ascii="標楷體" w:eastAsia="標楷體" w:hAnsi="標楷體"/>
                <w:b/>
              </w:rPr>
            </w:pPr>
          </w:p>
          <w:p w14:paraId="730B90A9" w14:textId="31829567" w:rsidR="00AB7496"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1DB9A4B9" w14:textId="77777777" w:rsidR="00AB7496" w:rsidRPr="009F32BA" w:rsidRDefault="00AB7496" w:rsidP="00F352F0">
            <w:pPr>
              <w:jc w:val="center"/>
              <w:rPr>
                <w:rFonts w:ascii="標楷體" w:eastAsia="標楷體" w:hAnsi="標楷體"/>
                <w:b/>
              </w:rPr>
            </w:pPr>
          </w:p>
        </w:tc>
      </w:tr>
      <w:tr w:rsidR="009F32BA" w:rsidRPr="009F32BA" w14:paraId="3D621646" w14:textId="77777777" w:rsidTr="00A53176">
        <w:tc>
          <w:tcPr>
            <w:tcW w:w="2811" w:type="dxa"/>
            <w:vMerge/>
            <w:shd w:val="clear" w:color="auto" w:fill="FFFFFF"/>
          </w:tcPr>
          <w:p w14:paraId="3CAAE91B" w14:textId="77777777" w:rsidR="00AB7496" w:rsidRPr="009F32BA" w:rsidRDefault="00AB7496" w:rsidP="00F352F0">
            <w:pPr>
              <w:rPr>
                <w:rFonts w:ascii="標楷體" w:eastAsia="標楷體" w:hAnsi="標楷體"/>
              </w:rPr>
            </w:pPr>
          </w:p>
        </w:tc>
        <w:tc>
          <w:tcPr>
            <w:tcW w:w="2168" w:type="dxa"/>
            <w:shd w:val="clear" w:color="auto" w:fill="FFFFFF"/>
          </w:tcPr>
          <w:p w14:paraId="03BD7C91" w14:textId="77777777" w:rsidR="00AB7496" w:rsidRPr="009F32BA" w:rsidRDefault="00AB7496" w:rsidP="00700EEE">
            <w:pPr>
              <w:rPr>
                <w:rFonts w:ascii="標楷體" w:eastAsia="標楷體" w:hAnsi="標楷體"/>
              </w:rPr>
            </w:pPr>
            <w:r w:rsidRPr="009F32BA">
              <w:rPr>
                <w:rFonts w:ascii="標楷體" w:eastAsia="標楷體" w:hAnsi="標楷體" w:hint="eastAsia"/>
              </w:rPr>
              <w:t>應記錄資通系統管理者帳號所執行之各項功能。</w:t>
            </w:r>
          </w:p>
        </w:tc>
        <w:tc>
          <w:tcPr>
            <w:tcW w:w="2074" w:type="dxa"/>
            <w:shd w:val="clear" w:color="auto" w:fill="FFFFFF"/>
          </w:tcPr>
          <w:p w14:paraId="1A2E327A"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79534078" w14:textId="77777777" w:rsidR="009F32BA" w:rsidRPr="009F32BA" w:rsidRDefault="009F32BA" w:rsidP="009F32BA">
            <w:pPr>
              <w:rPr>
                <w:rFonts w:ascii="標楷體" w:eastAsia="標楷體" w:hAnsi="標楷體"/>
              </w:rPr>
            </w:pPr>
          </w:p>
          <w:p w14:paraId="09DD26BF" w14:textId="77777777" w:rsidR="009F32BA" w:rsidRDefault="009F32BA" w:rsidP="009F32BA">
            <w:pPr>
              <w:rPr>
                <w:rFonts w:ascii="標楷體" w:eastAsia="標楷體" w:hAnsi="標楷體"/>
              </w:rPr>
            </w:pPr>
            <w:r w:rsidRPr="009F32BA">
              <w:rPr>
                <w:rFonts w:ascii="標楷體" w:eastAsia="標楷體" w:hAnsi="標楷體" w:hint="eastAsia"/>
              </w:rPr>
              <w:t>□否</w:t>
            </w:r>
          </w:p>
          <w:p w14:paraId="04241747" w14:textId="77777777" w:rsidR="009F32BA" w:rsidRDefault="009F32BA" w:rsidP="009F32BA">
            <w:pPr>
              <w:rPr>
                <w:rFonts w:ascii="標楷體" w:eastAsia="標楷體" w:hAnsi="標楷體"/>
                <w:b/>
              </w:rPr>
            </w:pPr>
          </w:p>
          <w:p w14:paraId="1FF9BAB9" w14:textId="779DA082" w:rsidR="00AB7496"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4A7D20DA" w14:textId="77777777" w:rsidR="00AB7496" w:rsidRPr="009F32BA" w:rsidRDefault="00AB7496" w:rsidP="00F352F0">
            <w:pPr>
              <w:jc w:val="center"/>
              <w:rPr>
                <w:rFonts w:ascii="標楷體" w:eastAsia="標楷體" w:hAnsi="標楷體"/>
                <w:b/>
              </w:rPr>
            </w:pPr>
          </w:p>
        </w:tc>
      </w:tr>
      <w:tr w:rsidR="009F32BA" w:rsidRPr="009F32BA" w14:paraId="62273C7F" w14:textId="77777777" w:rsidTr="00A53176">
        <w:tc>
          <w:tcPr>
            <w:tcW w:w="2811" w:type="dxa"/>
            <w:vMerge w:val="restart"/>
            <w:shd w:val="clear" w:color="auto" w:fill="FFFFFF"/>
          </w:tcPr>
          <w:p w14:paraId="76FD556A" w14:textId="77777777" w:rsidR="00AB7496" w:rsidRPr="009F32BA" w:rsidRDefault="00AB7496" w:rsidP="00F352F0">
            <w:pPr>
              <w:rPr>
                <w:rFonts w:ascii="標楷體" w:eastAsia="標楷體" w:hAnsi="標楷體"/>
              </w:rPr>
            </w:pPr>
            <w:r w:rsidRPr="009F32BA">
              <w:rPr>
                <w:rFonts w:ascii="標楷體" w:eastAsia="標楷體" w:hAnsi="標楷體" w:hint="eastAsia"/>
              </w:rPr>
              <w:t>日誌紀錄內容</w:t>
            </w:r>
            <w:r w:rsidRPr="009F32BA">
              <w:rPr>
                <w:rFonts w:ascii="標楷體" w:eastAsia="標楷體" w:hAnsi="標楷體"/>
              </w:rPr>
              <w:t xml:space="preserve"> </w:t>
            </w:r>
          </w:p>
        </w:tc>
        <w:tc>
          <w:tcPr>
            <w:tcW w:w="2168" w:type="dxa"/>
            <w:shd w:val="clear" w:color="auto" w:fill="FFFFFF"/>
          </w:tcPr>
          <w:p w14:paraId="6FC2C97A" w14:textId="77777777" w:rsidR="00AB7496" w:rsidRPr="009F32BA" w:rsidRDefault="00AB7496" w:rsidP="00700EEE">
            <w:pPr>
              <w:rPr>
                <w:rFonts w:ascii="標楷體" w:eastAsia="標楷體" w:hAnsi="標楷體"/>
              </w:rPr>
            </w:pPr>
            <w:r w:rsidRPr="009F32BA">
              <w:rPr>
                <w:rFonts w:ascii="標楷體" w:eastAsia="標楷體" w:hAnsi="標楷體" w:hint="eastAsia"/>
              </w:rPr>
              <w:t>資通系統產生之稽核紀錄，應依需求納入其他相關資訊。</w:t>
            </w:r>
            <w:r w:rsidRPr="009F32BA">
              <w:rPr>
                <w:rFonts w:ascii="標楷體" w:eastAsia="標楷體" w:hAnsi="標楷體"/>
              </w:rPr>
              <w:t xml:space="preserve"> </w:t>
            </w:r>
          </w:p>
        </w:tc>
        <w:tc>
          <w:tcPr>
            <w:tcW w:w="2074" w:type="dxa"/>
            <w:shd w:val="clear" w:color="auto" w:fill="FFFFFF"/>
          </w:tcPr>
          <w:p w14:paraId="708D6E09"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7CC33ED6" w14:textId="77777777" w:rsidR="009F32BA" w:rsidRPr="009F32BA" w:rsidRDefault="009F32BA" w:rsidP="009F32BA">
            <w:pPr>
              <w:rPr>
                <w:rFonts w:ascii="標楷體" w:eastAsia="標楷體" w:hAnsi="標楷體"/>
              </w:rPr>
            </w:pPr>
          </w:p>
          <w:p w14:paraId="694E8369" w14:textId="77777777" w:rsidR="009F32BA" w:rsidRDefault="009F32BA" w:rsidP="009F32BA">
            <w:pPr>
              <w:rPr>
                <w:rFonts w:ascii="標楷體" w:eastAsia="標楷體" w:hAnsi="標楷體"/>
              </w:rPr>
            </w:pPr>
            <w:r w:rsidRPr="009F32BA">
              <w:rPr>
                <w:rFonts w:ascii="標楷體" w:eastAsia="標楷體" w:hAnsi="標楷體" w:hint="eastAsia"/>
              </w:rPr>
              <w:t>□否</w:t>
            </w:r>
          </w:p>
          <w:p w14:paraId="0414541A" w14:textId="77777777" w:rsidR="009F32BA" w:rsidRDefault="009F32BA" w:rsidP="009F32BA">
            <w:pPr>
              <w:rPr>
                <w:rFonts w:ascii="標楷體" w:eastAsia="標楷體" w:hAnsi="標楷體"/>
                <w:b/>
              </w:rPr>
            </w:pPr>
          </w:p>
          <w:p w14:paraId="02DA3DA4" w14:textId="1AEB0DB7" w:rsidR="00AB7496"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097B8197" w14:textId="77777777" w:rsidR="00AB7496" w:rsidRPr="009F32BA" w:rsidRDefault="00AB7496" w:rsidP="00F352F0">
            <w:pPr>
              <w:jc w:val="center"/>
              <w:rPr>
                <w:rFonts w:ascii="標楷體" w:eastAsia="標楷體" w:hAnsi="標楷體"/>
                <w:b/>
              </w:rPr>
            </w:pPr>
          </w:p>
        </w:tc>
      </w:tr>
      <w:tr w:rsidR="009F32BA" w:rsidRPr="009F32BA" w14:paraId="64FB8B0A" w14:textId="77777777" w:rsidTr="00A53176">
        <w:tc>
          <w:tcPr>
            <w:tcW w:w="2811" w:type="dxa"/>
            <w:vMerge/>
            <w:shd w:val="clear" w:color="auto" w:fill="FFFFFF"/>
          </w:tcPr>
          <w:p w14:paraId="1648BF47" w14:textId="77777777" w:rsidR="00AB7496" w:rsidRPr="009F32BA" w:rsidRDefault="00AB7496" w:rsidP="00F352F0">
            <w:pPr>
              <w:rPr>
                <w:rFonts w:ascii="標楷體" w:eastAsia="標楷體" w:hAnsi="標楷體"/>
              </w:rPr>
            </w:pPr>
          </w:p>
        </w:tc>
        <w:tc>
          <w:tcPr>
            <w:tcW w:w="2168" w:type="dxa"/>
            <w:shd w:val="clear" w:color="auto" w:fill="FFFFFF"/>
          </w:tcPr>
          <w:p w14:paraId="7FDEC79A" w14:textId="77777777" w:rsidR="00AB7496" w:rsidRPr="009F32BA" w:rsidRDefault="00AB7496" w:rsidP="00700EEE">
            <w:pPr>
              <w:rPr>
                <w:rFonts w:ascii="標楷體" w:eastAsia="標楷體" w:hAnsi="標楷體"/>
              </w:rPr>
            </w:pPr>
            <w:r w:rsidRPr="009F32BA">
              <w:rPr>
                <w:rFonts w:ascii="標楷體" w:eastAsia="標楷體" w:hAnsi="標楷體" w:hint="eastAsia"/>
              </w:rPr>
              <w:t>資通系統產生之日誌應包含事件類型、發生時間、發生位置及任何與事件相關之使用者身分識別等資訊，採用單一日誌紀錄機制，確保輸出格式之一致性，並應依資通安全政策及法規要求納入其他相關資訊。</w:t>
            </w:r>
          </w:p>
        </w:tc>
        <w:tc>
          <w:tcPr>
            <w:tcW w:w="2074" w:type="dxa"/>
            <w:shd w:val="clear" w:color="auto" w:fill="FFFFFF"/>
          </w:tcPr>
          <w:p w14:paraId="4679D5A9"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4B06865E" w14:textId="77777777" w:rsidR="009F32BA" w:rsidRPr="009F32BA" w:rsidRDefault="009F32BA" w:rsidP="009F32BA">
            <w:pPr>
              <w:rPr>
                <w:rFonts w:ascii="標楷體" w:eastAsia="標楷體" w:hAnsi="標楷體"/>
              </w:rPr>
            </w:pPr>
          </w:p>
          <w:p w14:paraId="545D930C" w14:textId="77777777" w:rsidR="009F32BA" w:rsidRDefault="009F32BA" w:rsidP="009F32BA">
            <w:pPr>
              <w:rPr>
                <w:rFonts w:ascii="標楷體" w:eastAsia="標楷體" w:hAnsi="標楷體"/>
              </w:rPr>
            </w:pPr>
            <w:r w:rsidRPr="009F32BA">
              <w:rPr>
                <w:rFonts w:ascii="標楷體" w:eastAsia="標楷體" w:hAnsi="標楷體" w:hint="eastAsia"/>
              </w:rPr>
              <w:t>□否</w:t>
            </w:r>
          </w:p>
          <w:p w14:paraId="24DF1777" w14:textId="77777777" w:rsidR="009F32BA" w:rsidRDefault="009F32BA" w:rsidP="009F32BA">
            <w:pPr>
              <w:rPr>
                <w:rFonts w:ascii="標楷體" w:eastAsia="標楷體" w:hAnsi="標楷體"/>
                <w:b/>
              </w:rPr>
            </w:pPr>
          </w:p>
          <w:p w14:paraId="209C63B8" w14:textId="1D93FD7C" w:rsidR="00AB7496"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2AAA5E97" w14:textId="77777777" w:rsidR="00AB7496" w:rsidRPr="009F32BA" w:rsidRDefault="00AB7496" w:rsidP="00F352F0">
            <w:pPr>
              <w:jc w:val="center"/>
              <w:rPr>
                <w:rFonts w:ascii="標楷體" w:eastAsia="標楷體" w:hAnsi="標楷體"/>
                <w:b/>
              </w:rPr>
            </w:pPr>
          </w:p>
        </w:tc>
      </w:tr>
      <w:tr w:rsidR="009F32BA" w:rsidRPr="009F32BA" w14:paraId="4408C6E2" w14:textId="77777777" w:rsidTr="00A53176">
        <w:tc>
          <w:tcPr>
            <w:tcW w:w="2811" w:type="dxa"/>
            <w:shd w:val="clear" w:color="auto" w:fill="FFFFFF"/>
          </w:tcPr>
          <w:p w14:paraId="2111E3B7" w14:textId="77777777" w:rsidR="00F352F0" w:rsidRPr="009F32BA" w:rsidRDefault="00F352F0" w:rsidP="00F352F0">
            <w:pPr>
              <w:rPr>
                <w:rFonts w:ascii="標楷體" w:eastAsia="標楷體" w:hAnsi="標楷體"/>
              </w:rPr>
            </w:pPr>
            <w:r w:rsidRPr="009F32BA">
              <w:rPr>
                <w:rFonts w:ascii="標楷體" w:eastAsia="標楷體" w:hAnsi="標楷體" w:hint="eastAsia"/>
              </w:rPr>
              <w:t>日誌儲存容量</w:t>
            </w:r>
            <w:r w:rsidRPr="009F32BA">
              <w:rPr>
                <w:rFonts w:ascii="標楷體" w:eastAsia="標楷體" w:hAnsi="標楷體"/>
              </w:rPr>
              <w:t xml:space="preserve"> </w:t>
            </w:r>
          </w:p>
        </w:tc>
        <w:tc>
          <w:tcPr>
            <w:tcW w:w="2168" w:type="dxa"/>
            <w:shd w:val="clear" w:color="auto" w:fill="FFFFFF"/>
          </w:tcPr>
          <w:p w14:paraId="4659983B" w14:textId="77777777" w:rsidR="00F352F0" w:rsidRPr="009F32BA" w:rsidRDefault="00F352F0" w:rsidP="00700EEE">
            <w:pPr>
              <w:rPr>
                <w:rFonts w:ascii="標楷體" w:eastAsia="標楷體" w:hAnsi="標楷體"/>
              </w:rPr>
            </w:pPr>
            <w:r w:rsidRPr="009F32BA">
              <w:rPr>
                <w:rFonts w:ascii="標楷體" w:eastAsia="標楷體" w:hAnsi="標楷體" w:hint="eastAsia"/>
              </w:rPr>
              <w:t>依據日誌儲存需求，配置稽核紀錄所需之儲存容量。</w:t>
            </w:r>
          </w:p>
        </w:tc>
        <w:tc>
          <w:tcPr>
            <w:tcW w:w="2074" w:type="dxa"/>
            <w:shd w:val="clear" w:color="auto" w:fill="FFFFFF"/>
          </w:tcPr>
          <w:p w14:paraId="59B84160"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0CB0DBE4" w14:textId="77777777" w:rsidR="009F32BA" w:rsidRPr="009F32BA" w:rsidRDefault="009F32BA" w:rsidP="009F32BA">
            <w:pPr>
              <w:rPr>
                <w:rFonts w:ascii="標楷體" w:eastAsia="標楷體" w:hAnsi="標楷體"/>
              </w:rPr>
            </w:pPr>
          </w:p>
          <w:p w14:paraId="77F06F66" w14:textId="77777777" w:rsidR="009F32BA" w:rsidRDefault="009F32BA" w:rsidP="009F32BA">
            <w:pPr>
              <w:rPr>
                <w:rFonts w:ascii="標楷體" w:eastAsia="標楷體" w:hAnsi="標楷體"/>
              </w:rPr>
            </w:pPr>
            <w:r w:rsidRPr="009F32BA">
              <w:rPr>
                <w:rFonts w:ascii="標楷體" w:eastAsia="標楷體" w:hAnsi="標楷體" w:hint="eastAsia"/>
              </w:rPr>
              <w:t>□否</w:t>
            </w:r>
          </w:p>
          <w:p w14:paraId="5DEE9763" w14:textId="77777777" w:rsidR="009F32BA" w:rsidRDefault="009F32BA" w:rsidP="009F32BA">
            <w:pPr>
              <w:rPr>
                <w:rFonts w:ascii="標楷體" w:eastAsia="標楷體" w:hAnsi="標楷體"/>
                <w:b/>
              </w:rPr>
            </w:pPr>
          </w:p>
          <w:p w14:paraId="53DCE9FB" w14:textId="25328A35" w:rsidR="00F352F0"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5D092CCE" w14:textId="77777777" w:rsidR="00F352F0" w:rsidRPr="009F32BA" w:rsidRDefault="00F352F0" w:rsidP="00F352F0">
            <w:pPr>
              <w:jc w:val="center"/>
              <w:rPr>
                <w:rFonts w:ascii="標楷體" w:eastAsia="標楷體" w:hAnsi="標楷體"/>
                <w:b/>
              </w:rPr>
            </w:pPr>
          </w:p>
        </w:tc>
      </w:tr>
      <w:tr w:rsidR="009F32BA" w:rsidRPr="009F32BA" w14:paraId="69C986E9" w14:textId="77777777" w:rsidTr="00A53176">
        <w:tc>
          <w:tcPr>
            <w:tcW w:w="2811" w:type="dxa"/>
            <w:shd w:val="clear" w:color="auto" w:fill="FFFFFF"/>
          </w:tcPr>
          <w:p w14:paraId="1FC2A318" w14:textId="77777777" w:rsidR="00F352F0" w:rsidRPr="009F32BA" w:rsidRDefault="00F352F0" w:rsidP="00F352F0">
            <w:pPr>
              <w:rPr>
                <w:rFonts w:ascii="標楷體" w:eastAsia="標楷體" w:hAnsi="標楷體"/>
              </w:rPr>
            </w:pPr>
            <w:r w:rsidRPr="009F32BA">
              <w:rPr>
                <w:rFonts w:ascii="標楷體" w:eastAsia="標楷體" w:hAnsi="標楷體" w:hint="eastAsia"/>
              </w:rPr>
              <w:t>日誌處理失效之回應</w:t>
            </w:r>
            <w:r w:rsidRPr="009F32BA">
              <w:rPr>
                <w:rFonts w:ascii="標楷體" w:eastAsia="標楷體" w:hAnsi="標楷體"/>
              </w:rPr>
              <w:t xml:space="preserve"> </w:t>
            </w:r>
          </w:p>
        </w:tc>
        <w:tc>
          <w:tcPr>
            <w:tcW w:w="2168" w:type="dxa"/>
            <w:shd w:val="clear" w:color="auto" w:fill="FFFFFF"/>
          </w:tcPr>
          <w:p w14:paraId="08F7A524" w14:textId="77777777" w:rsidR="00F352F0" w:rsidRPr="009F32BA" w:rsidRDefault="00F352F0" w:rsidP="00700EEE">
            <w:pPr>
              <w:rPr>
                <w:rFonts w:ascii="標楷體" w:eastAsia="標楷體" w:hAnsi="標楷體"/>
              </w:rPr>
            </w:pPr>
            <w:r w:rsidRPr="009F32BA">
              <w:rPr>
                <w:rFonts w:ascii="標楷體" w:eastAsia="標楷體" w:hAnsi="標楷體" w:hint="eastAsia"/>
              </w:rPr>
              <w:t>資通系統於日誌處理失效時，應採取適當之行動。</w:t>
            </w:r>
          </w:p>
        </w:tc>
        <w:tc>
          <w:tcPr>
            <w:tcW w:w="2074" w:type="dxa"/>
            <w:shd w:val="clear" w:color="auto" w:fill="FFFFFF"/>
          </w:tcPr>
          <w:p w14:paraId="7E7C4F7D"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02026001" w14:textId="77777777" w:rsidR="009F32BA" w:rsidRPr="009F32BA" w:rsidRDefault="009F32BA" w:rsidP="009F32BA">
            <w:pPr>
              <w:rPr>
                <w:rFonts w:ascii="標楷體" w:eastAsia="標楷體" w:hAnsi="標楷體"/>
              </w:rPr>
            </w:pPr>
          </w:p>
          <w:p w14:paraId="3029C7ED" w14:textId="77777777" w:rsidR="009F32BA" w:rsidRDefault="009F32BA" w:rsidP="009F32BA">
            <w:pPr>
              <w:rPr>
                <w:rFonts w:ascii="標楷體" w:eastAsia="標楷體" w:hAnsi="標楷體"/>
              </w:rPr>
            </w:pPr>
            <w:r w:rsidRPr="009F32BA">
              <w:rPr>
                <w:rFonts w:ascii="標楷體" w:eastAsia="標楷體" w:hAnsi="標楷體" w:hint="eastAsia"/>
              </w:rPr>
              <w:t>□否</w:t>
            </w:r>
          </w:p>
          <w:p w14:paraId="4DE7A677" w14:textId="77777777" w:rsidR="009F32BA" w:rsidRDefault="009F32BA" w:rsidP="009F32BA">
            <w:pPr>
              <w:rPr>
                <w:rFonts w:ascii="標楷體" w:eastAsia="標楷體" w:hAnsi="標楷體"/>
                <w:b/>
              </w:rPr>
            </w:pPr>
          </w:p>
          <w:p w14:paraId="31C1C76E" w14:textId="4AEA0C21" w:rsidR="00F352F0"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720CA2AC" w14:textId="77777777" w:rsidR="00F352F0" w:rsidRPr="009F32BA" w:rsidRDefault="00F352F0" w:rsidP="00F352F0">
            <w:pPr>
              <w:jc w:val="center"/>
              <w:rPr>
                <w:rFonts w:ascii="標楷體" w:eastAsia="標楷體" w:hAnsi="標楷體"/>
                <w:b/>
              </w:rPr>
            </w:pPr>
          </w:p>
        </w:tc>
      </w:tr>
      <w:tr w:rsidR="009F32BA" w:rsidRPr="009F32BA" w14:paraId="7356BD2F" w14:textId="77777777" w:rsidTr="00A53176">
        <w:tc>
          <w:tcPr>
            <w:tcW w:w="2811" w:type="dxa"/>
            <w:shd w:val="clear" w:color="auto" w:fill="FFFFFF"/>
          </w:tcPr>
          <w:p w14:paraId="73497E2B" w14:textId="77777777" w:rsidR="00F352F0" w:rsidRPr="009F32BA" w:rsidRDefault="00F352F0" w:rsidP="00F352F0">
            <w:pPr>
              <w:rPr>
                <w:rFonts w:ascii="標楷體" w:eastAsia="標楷體" w:hAnsi="標楷體"/>
              </w:rPr>
            </w:pPr>
            <w:r w:rsidRPr="009F32BA">
              <w:rPr>
                <w:rFonts w:ascii="標楷體" w:eastAsia="標楷體" w:hAnsi="標楷體" w:hint="eastAsia"/>
              </w:rPr>
              <w:lastRenderedPageBreak/>
              <w:t>時戳及校時</w:t>
            </w:r>
            <w:r w:rsidRPr="009F32BA">
              <w:rPr>
                <w:rFonts w:ascii="標楷體" w:eastAsia="標楷體" w:hAnsi="標楷體"/>
              </w:rPr>
              <w:t xml:space="preserve"> </w:t>
            </w:r>
          </w:p>
        </w:tc>
        <w:tc>
          <w:tcPr>
            <w:tcW w:w="2168" w:type="dxa"/>
            <w:shd w:val="clear" w:color="auto" w:fill="FFFFFF"/>
          </w:tcPr>
          <w:p w14:paraId="657A3C8B" w14:textId="77777777" w:rsidR="00F352F0" w:rsidRPr="009F32BA" w:rsidRDefault="00F352F0" w:rsidP="00700EEE">
            <w:pPr>
              <w:rPr>
                <w:rFonts w:ascii="標楷體" w:eastAsia="標楷體" w:hAnsi="標楷體"/>
              </w:rPr>
            </w:pPr>
            <w:r w:rsidRPr="009F32BA">
              <w:rPr>
                <w:rFonts w:ascii="標楷體" w:eastAsia="標楷體" w:hAnsi="標楷體" w:hint="eastAsia"/>
              </w:rPr>
              <w:t>資通系統應使用系統內部時鐘產生日誌所需時戳，並可以對應到世界協調時間(UTC)或格林威治標準時間(GMT)。</w:t>
            </w:r>
          </w:p>
        </w:tc>
        <w:tc>
          <w:tcPr>
            <w:tcW w:w="2074" w:type="dxa"/>
            <w:shd w:val="clear" w:color="auto" w:fill="FFFFFF"/>
          </w:tcPr>
          <w:p w14:paraId="503AFBC2"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01D91B65" w14:textId="77777777" w:rsidR="009F32BA" w:rsidRPr="009F32BA" w:rsidRDefault="009F32BA" w:rsidP="009F32BA">
            <w:pPr>
              <w:rPr>
                <w:rFonts w:ascii="標楷體" w:eastAsia="標楷體" w:hAnsi="標楷體"/>
              </w:rPr>
            </w:pPr>
          </w:p>
          <w:p w14:paraId="00FCA3F9" w14:textId="77777777" w:rsidR="009F32BA" w:rsidRDefault="009F32BA" w:rsidP="009F32BA">
            <w:pPr>
              <w:rPr>
                <w:rFonts w:ascii="標楷體" w:eastAsia="標楷體" w:hAnsi="標楷體"/>
              </w:rPr>
            </w:pPr>
            <w:r w:rsidRPr="009F32BA">
              <w:rPr>
                <w:rFonts w:ascii="標楷體" w:eastAsia="標楷體" w:hAnsi="標楷體" w:hint="eastAsia"/>
              </w:rPr>
              <w:t>□否</w:t>
            </w:r>
          </w:p>
          <w:p w14:paraId="772B365D" w14:textId="77777777" w:rsidR="009F32BA" w:rsidRDefault="009F32BA" w:rsidP="009F32BA">
            <w:pPr>
              <w:rPr>
                <w:rFonts w:ascii="標楷體" w:eastAsia="標楷體" w:hAnsi="標楷體"/>
                <w:b/>
              </w:rPr>
            </w:pPr>
          </w:p>
          <w:p w14:paraId="606ABB46" w14:textId="4FD17362" w:rsidR="00F352F0"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799F679C" w14:textId="77777777" w:rsidR="00F352F0" w:rsidRPr="009F32BA" w:rsidRDefault="00F352F0" w:rsidP="00F352F0">
            <w:pPr>
              <w:jc w:val="center"/>
              <w:rPr>
                <w:rFonts w:ascii="標楷體" w:eastAsia="標楷體" w:hAnsi="標楷體"/>
                <w:b/>
              </w:rPr>
            </w:pPr>
          </w:p>
        </w:tc>
      </w:tr>
      <w:tr w:rsidR="009F32BA" w:rsidRPr="009F32BA" w14:paraId="3473B087" w14:textId="77777777" w:rsidTr="00A53176">
        <w:tc>
          <w:tcPr>
            <w:tcW w:w="2811" w:type="dxa"/>
            <w:shd w:val="clear" w:color="auto" w:fill="FFFFFF"/>
          </w:tcPr>
          <w:p w14:paraId="61A4BB78" w14:textId="77777777" w:rsidR="00F352F0" w:rsidRPr="009F32BA" w:rsidRDefault="00F352F0" w:rsidP="00F352F0">
            <w:pPr>
              <w:rPr>
                <w:rFonts w:ascii="標楷體" w:eastAsia="標楷體" w:hAnsi="標楷體"/>
              </w:rPr>
            </w:pPr>
            <w:r w:rsidRPr="009F32BA">
              <w:rPr>
                <w:rFonts w:ascii="標楷體" w:eastAsia="標楷體" w:hAnsi="標楷體" w:hint="eastAsia"/>
              </w:rPr>
              <w:t>日誌資訊之保護</w:t>
            </w:r>
            <w:r w:rsidRPr="009F32BA">
              <w:rPr>
                <w:rFonts w:ascii="標楷體" w:eastAsia="標楷體" w:hAnsi="標楷體"/>
              </w:rPr>
              <w:t xml:space="preserve"> </w:t>
            </w:r>
          </w:p>
        </w:tc>
        <w:tc>
          <w:tcPr>
            <w:tcW w:w="2168" w:type="dxa"/>
            <w:shd w:val="clear" w:color="auto" w:fill="FFFFFF"/>
          </w:tcPr>
          <w:p w14:paraId="07B8CD21" w14:textId="77777777" w:rsidR="00F352F0" w:rsidRPr="009F32BA" w:rsidRDefault="00F352F0" w:rsidP="00700EEE">
            <w:pPr>
              <w:rPr>
                <w:rFonts w:ascii="標楷體" w:eastAsia="標楷體" w:hAnsi="標楷體"/>
              </w:rPr>
            </w:pPr>
            <w:r w:rsidRPr="009F32BA">
              <w:rPr>
                <w:rFonts w:ascii="標楷體" w:eastAsia="標楷體" w:hAnsi="標楷體" w:hint="eastAsia"/>
              </w:rPr>
              <w:t>對日誌之存取管理，僅限於有權限之使用者。</w:t>
            </w:r>
          </w:p>
        </w:tc>
        <w:tc>
          <w:tcPr>
            <w:tcW w:w="2074" w:type="dxa"/>
            <w:shd w:val="clear" w:color="auto" w:fill="FFFFFF"/>
          </w:tcPr>
          <w:p w14:paraId="23B51D66"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7635994F" w14:textId="77777777" w:rsidR="009F32BA" w:rsidRPr="009F32BA" w:rsidRDefault="009F32BA" w:rsidP="009F32BA">
            <w:pPr>
              <w:rPr>
                <w:rFonts w:ascii="標楷體" w:eastAsia="標楷體" w:hAnsi="標楷體"/>
              </w:rPr>
            </w:pPr>
          </w:p>
          <w:p w14:paraId="014761F1" w14:textId="77777777" w:rsidR="009F32BA" w:rsidRDefault="009F32BA" w:rsidP="009F32BA">
            <w:pPr>
              <w:rPr>
                <w:rFonts w:ascii="標楷體" w:eastAsia="標楷體" w:hAnsi="標楷體"/>
              </w:rPr>
            </w:pPr>
            <w:r w:rsidRPr="009F32BA">
              <w:rPr>
                <w:rFonts w:ascii="標楷體" w:eastAsia="標楷體" w:hAnsi="標楷體" w:hint="eastAsia"/>
              </w:rPr>
              <w:t>□否</w:t>
            </w:r>
          </w:p>
          <w:p w14:paraId="2A84FFF1" w14:textId="77777777" w:rsidR="009F32BA" w:rsidRDefault="009F32BA" w:rsidP="009F32BA">
            <w:pPr>
              <w:rPr>
                <w:rFonts w:ascii="標楷體" w:eastAsia="標楷體" w:hAnsi="標楷體"/>
                <w:b/>
              </w:rPr>
            </w:pPr>
          </w:p>
          <w:p w14:paraId="70512149" w14:textId="4B5B8C87" w:rsidR="00F352F0"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7376ED1F" w14:textId="77777777" w:rsidR="00F352F0" w:rsidRPr="009F32BA" w:rsidRDefault="00F352F0" w:rsidP="00F352F0">
            <w:pPr>
              <w:jc w:val="center"/>
              <w:rPr>
                <w:rFonts w:ascii="標楷體" w:eastAsia="標楷體" w:hAnsi="標楷體"/>
                <w:b/>
              </w:rPr>
            </w:pPr>
          </w:p>
        </w:tc>
      </w:tr>
      <w:tr w:rsidR="009F32BA" w:rsidRPr="009F32BA" w14:paraId="1B66A2A1" w14:textId="77777777" w:rsidTr="00A53176">
        <w:tc>
          <w:tcPr>
            <w:tcW w:w="2811" w:type="dxa"/>
            <w:vMerge w:val="restart"/>
            <w:shd w:val="clear" w:color="auto" w:fill="FFFFFF"/>
          </w:tcPr>
          <w:p w14:paraId="55480508" w14:textId="77777777" w:rsidR="009F32BA" w:rsidRPr="009F32BA" w:rsidRDefault="009F32BA" w:rsidP="009F32BA">
            <w:pPr>
              <w:rPr>
                <w:rFonts w:ascii="標楷體" w:eastAsia="標楷體" w:hAnsi="標楷體"/>
              </w:rPr>
            </w:pPr>
            <w:r w:rsidRPr="009F32BA">
              <w:rPr>
                <w:rFonts w:ascii="標楷體" w:eastAsia="標楷體" w:hAnsi="標楷體" w:hint="eastAsia"/>
              </w:rPr>
              <w:t>系統備份</w:t>
            </w:r>
          </w:p>
        </w:tc>
        <w:tc>
          <w:tcPr>
            <w:tcW w:w="2168" w:type="dxa"/>
            <w:shd w:val="clear" w:color="auto" w:fill="FFFFFF"/>
          </w:tcPr>
          <w:p w14:paraId="46F5E384" w14:textId="77777777" w:rsidR="009F32BA" w:rsidRPr="009F32BA" w:rsidRDefault="009F32BA" w:rsidP="009F32BA">
            <w:pPr>
              <w:rPr>
                <w:rFonts w:ascii="標楷體" w:eastAsia="標楷體" w:hAnsi="標楷體"/>
              </w:rPr>
            </w:pPr>
            <w:r w:rsidRPr="009F32BA">
              <w:rPr>
                <w:rFonts w:ascii="標楷體" w:eastAsia="標楷體" w:hAnsi="標楷體" w:hint="eastAsia"/>
              </w:rPr>
              <w:t>訂定系統可容忍資料損失之時間要求。</w:t>
            </w:r>
          </w:p>
        </w:tc>
        <w:tc>
          <w:tcPr>
            <w:tcW w:w="2074" w:type="dxa"/>
            <w:shd w:val="clear" w:color="auto" w:fill="FFFFFF"/>
          </w:tcPr>
          <w:p w14:paraId="01EFA31A"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6150CCED" w14:textId="77777777" w:rsidR="009F32BA" w:rsidRPr="009F32BA" w:rsidRDefault="009F32BA" w:rsidP="009F32BA">
            <w:pPr>
              <w:rPr>
                <w:rFonts w:ascii="標楷體" w:eastAsia="標楷體" w:hAnsi="標楷體"/>
              </w:rPr>
            </w:pPr>
          </w:p>
          <w:p w14:paraId="73D27E93" w14:textId="77777777" w:rsidR="009F32BA" w:rsidRDefault="009F32BA" w:rsidP="009F32BA">
            <w:pPr>
              <w:rPr>
                <w:rFonts w:ascii="標楷體" w:eastAsia="標楷體" w:hAnsi="標楷體"/>
              </w:rPr>
            </w:pPr>
            <w:r w:rsidRPr="009F32BA">
              <w:rPr>
                <w:rFonts w:ascii="標楷體" w:eastAsia="標楷體" w:hAnsi="標楷體" w:hint="eastAsia"/>
              </w:rPr>
              <w:t>□否</w:t>
            </w:r>
          </w:p>
          <w:p w14:paraId="6D4EC7D5" w14:textId="77777777" w:rsidR="009F32BA" w:rsidRDefault="009F32BA" w:rsidP="009F32BA">
            <w:pPr>
              <w:rPr>
                <w:rFonts w:ascii="標楷體" w:eastAsia="標楷體" w:hAnsi="標楷體"/>
                <w:b/>
              </w:rPr>
            </w:pPr>
          </w:p>
          <w:p w14:paraId="0498E7F3" w14:textId="02552F18"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7906F80A" w14:textId="77777777" w:rsidR="009F32BA" w:rsidRPr="009F32BA" w:rsidRDefault="009F32BA" w:rsidP="009F32BA">
            <w:pPr>
              <w:jc w:val="center"/>
              <w:rPr>
                <w:rFonts w:ascii="標楷體" w:eastAsia="標楷體" w:hAnsi="標楷體"/>
                <w:b/>
              </w:rPr>
            </w:pPr>
          </w:p>
        </w:tc>
      </w:tr>
      <w:tr w:rsidR="009F32BA" w:rsidRPr="009F32BA" w14:paraId="271E90EA" w14:textId="77777777" w:rsidTr="00A53176">
        <w:tc>
          <w:tcPr>
            <w:tcW w:w="2811" w:type="dxa"/>
            <w:vMerge/>
            <w:shd w:val="clear" w:color="auto" w:fill="FFFFFF"/>
          </w:tcPr>
          <w:p w14:paraId="4B79ABDE" w14:textId="77777777" w:rsidR="009F32BA" w:rsidRPr="009F32BA" w:rsidRDefault="009F32BA" w:rsidP="009F32BA">
            <w:pPr>
              <w:rPr>
                <w:rFonts w:ascii="標楷體" w:eastAsia="標楷體" w:hAnsi="標楷體"/>
              </w:rPr>
            </w:pPr>
          </w:p>
        </w:tc>
        <w:tc>
          <w:tcPr>
            <w:tcW w:w="2168" w:type="dxa"/>
            <w:shd w:val="clear" w:color="auto" w:fill="FFFFFF"/>
          </w:tcPr>
          <w:p w14:paraId="15C33207" w14:textId="77777777" w:rsidR="009F32BA" w:rsidRPr="009F32BA" w:rsidRDefault="009F32BA" w:rsidP="009F32BA">
            <w:pPr>
              <w:rPr>
                <w:rFonts w:ascii="標楷體" w:eastAsia="標楷體" w:hAnsi="標楷體"/>
              </w:rPr>
            </w:pPr>
            <w:r w:rsidRPr="009F32BA">
              <w:rPr>
                <w:rFonts w:ascii="標楷體" w:eastAsia="標楷體" w:hAnsi="標楷體" w:hint="eastAsia"/>
              </w:rPr>
              <w:t>執行系統源碼與資料備份。</w:t>
            </w:r>
          </w:p>
        </w:tc>
        <w:tc>
          <w:tcPr>
            <w:tcW w:w="2074" w:type="dxa"/>
            <w:shd w:val="clear" w:color="auto" w:fill="FFFFFF"/>
          </w:tcPr>
          <w:p w14:paraId="22B4EBAC"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11C1E121" w14:textId="77777777" w:rsidR="009F32BA" w:rsidRPr="009F32BA" w:rsidRDefault="009F32BA" w:rsidP="009F32BA">
            <w:pPr>
              <w:rPr>
                <w:rFonts w:ascii="標楷體" w:eastAsia="標楷體" w:hAnsi="標楷體"/>
              </w:rPr>
            </w:pPr>
          </w:p>
          <w:p w14:paraId="55E678F1" w14:textId="77777777" w:rsidR="009F32BA" w:rsidRDefault="009F32BA" w:rsidP="009F32BA">
            <w:pPr>
              <w:rPr>
                <w:rFonts w:ascii="標楷體" w:eastAsia="標楷體" w:hAnsi="標楷體"/>
              </w:rPr>
            </w:pPr>
            <w:r w:rsidRPr="009F32BA">
              <w:rPr>
                <w:rFonts w:ascii="標楷體" w:eastAsia="標楷體" w:hAnsi="標楷體" w:hint="eastAsia"/>
              </w:rPr>
              <w:t>□否</w:t>
            </w:r>
          </w:p>
          <w:p w14:paraId="05BA9A1C" w14:textId="77777777" w:rsidR="009F32BA" w:rsidRDefault="009F32BA" w:rsidP="009F32BA">
            <w:pPr>
              <w:rPr>
                <w:rFonts w:ascii="標楷體" w:eastAsia="標楷體" w:hAnsi="標楷體"/>
                <w:b/>
              </w:rPr>
            </w:pPr>
          </w:p>
          <w:p w14:paraId="5C722804" w14:textId="62B6CE81"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2276155F" w14:textId="77777777" w:rsidR="009F32BA" w:rsidRPr="009F32BA" w:rsidRDefault="009F32BA" w:rsidP="009F32BA">
            <w:pPr>
              <w:jc w:val="center"/>
              <w:rPr>
                <w:rFonts w:ascii="標楷體" w:eastAsia="標楷體" w:hAnsi="標楷體"/>
                <w:b/>
              </w:rPr>
            </w:pPr>
          </w:p>
        </w:tc>
      </w:tr>
      <w:tr w:rsidR="009F32BA" w:rsidRPr="009F32BA" w14:paraId="36A0783D" w14:textId="77777777" w:rsidTr="00A53176">
        <w:tc>
          <w:tcPr>
            <w:tcW w:w="2811" w:type="dxa"/>
            <w:shd w:val="clear" w:color="auto" w:fill="FFFFFF"/>
          </w:tcPr>
          <w:p w14:paraId="5AAA2BB6" w14:textId="77777777" w:rsidR="009F32BA" w:rsidRPr="009F32BA" w:rsidRDefault="009F32BA" w:rsidP="009F32BA">
            <w:pPr>
              <w:rPr>
                <w:rFonts w:ascii="標楷體" w:eastAsia="標楷體" w:hAnsi="標楷體"/>
              </w:rPr>
            </w:pPr>
            <w:r w:rsidRPr="009F32BA">
              <w:rPr>
                <w:rFonts w:ascii="標楷體" w:eastAsia="標楷體" w:hAnsi="標楷體" w:hint="eastAsia"/>
              </w:rPr>
              <w:t>內部使用者之識別與鑑別</w:t>
            </w:r>
          </w:p>
        </w:tc>
        <w:tc>
          <w:tcPr>
            <w:tcW w:w="2168" w:type="dxa"/>
            <w:shd w:val="clear" w:color="auto" w:fill="FFFFFF"/>
          </w:tcPr>
          <w:p w14:paraId="4D5BC2A1" w14:textId="77777777" w:rsidR="009F32BA" w:rsidRPr="009F32BA" w:rsidRDefault="009F32BA" w:rsidP="009F32BA">
            <w:pPr>
              <w:rPr>
                <w:rFonts w:ascii="標楷體" w:eastAsia="標楷體" w:hAnsi="標楷體"/>
              </w:rPr>
            </w:pPr>
            <w:r w:rsidRPr="009F32BA">
              <w:rPr>
                <w:rFonts w:ascii="標楷體" w:eastAsia="標楷體" w:hAnsi="標楷體" w:hint="eastAsia"/>
              </w:rPr>
              <w:t>資通系統應具備唯一識別及鑑別機關使用者(或代表機關使用者行為之程序)之功能，禁止使用共用帳號。</w:t>
            </w:r>
          </w:p>
        </w:tc>
        <w:tc>
          <w:tcPr>
            <w:tcW w:w="2074" w:type="dxa"/>
            <w:shd w:val="clear" w:color="auto" w:fill="FFFFFF"/>
          </w:tcPr>
          <w:p w14:paraId="69E4F58C"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0FACE91C" w14:textId="77777777" w:rsidR="009F32BA" w:rsidRPr="009F32BA" w:rsidRDefault="009F32BA" w:rsidP="009F32BA">
            <w:pPr>
              <w:rPr>
                <w:rFonts w:ascii="標楷體" w:eastAsia="標楷體" w:hAnsi="標楷體"/>
              </w:rPr>
            </w:pPr>
          </w:p>
          <w:p w14:paraId="77778433" w14:textId="77777777" w:rsidR="009F32BA" w:rsidRDefault="009F32BA" w:rsidP="009F32BA">
            <w:pPr>
              <w:rPr>
                <w:rFonts w:ascii="標楷體" w:eastAsia="標楷體" w:hAnsi="標楷體"/>
              </w:rPr>
            </w:pPr>
            <w:r w:rsidRPr="009F32BA">
              <w:rPr>
                <w:rFonts w:ascii="標楷體" w:eastAsia="標楷體" w:hAnsi="標楷體" w:hint="eastAsia"/>
              </w:rPr>
              <w:t>□否</w:t>
            </w:r>
          </w:p>
          <w:p w14:paraId="3F179F19" w14:textId="77777777" w:rsidR="009F32BA" w:rsidRDefault="009F32BA" w:rsidP="009F32BA">
            <w:pPr>
              <w:rPr>
                <w:rFonts w:ascii="標楷體" w:eastAsia="標楷體" w:hAnsi="標楷體"/>
                <w:b/>
              </w:rPr>
            </w:pPr>
          </w:p>
          <w:p w14:paraId="07B1B853" w14:textId="083F649E"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47F900CC" w14:textId="77777777" w:rsidR="009F32BA" w:rsidRPr="009F32BA" w:rsidRDefault="009F32BA" w:rsidP="009F32BA">
            <w:pPr>
              <w:jc w:val="center"/>
              <w:rPr>
                <w:rFonts w:ascii="標楷體" w:eastAsia="標楷體" w:hAnsi="標楷體"/>
                <w:b/>
              </w:rPr>
            </w:pPr>
          </w:p>
        </w:tc>
      </w:tr>
      <w:tr w:rsidR="009F32BA" w:rsidRPr="009F32BA" w14:paraId="50F3CCBA" w14:textId="77777777" w:rsidTr="00A53176">
        <w:tc>
          <w:tcPr>
            <w:tcW w:w="2811" w:type="dxa"/>
            <w:vMerge w:val="restart"/>
            <w:shd w:val="clear" w:color="auto" w:fill="FFFFFF"/>
          </w:tcPr>
          <w:p w14:paraId="453185BD" w14:textId="77777777" w:rsidR="009F32BA" w:rsidRPr="009F32BA" w:rsidRDefault="009F32BA" w:rsidP="009F32BA">
            <w:pPr>
              <w:rPr>
                <w:rFonts w:ascii="標楷體" w:eastAsia="標楷體" w:hAnsi="標楷體"/>
              </w:rPr>
            </w:pPr>
            <w:r w:rsidRPr="009F32BA">
              <w:rPr>
                <w:rFonts w:ascii="標楷體" w:eastAsia="標楷體" w:hAnsi="標楷體" w:hint="eastAsia"/>
              </w:rPr>
              <w:t>身分驗證管理</w:t>
            </w:r>
          </w:p>
        </w:tc>
        <w:tc>
          <w:tcPr>
            <w:tcW w:w="2168" w:type="dxa"/>
            <w:shd w:val="clear" w:color="auto" w:fill="FFFFFF"/>
          </w:tcPr>
          <w:p w14:paraId="17E48BBD" w14:textId="77777777" w:rsidR="009F32BA" w:rsidRPr="009F32BA" w:rsidRDefault="009F32BA" w:rsidP="009F32BA">
            <w:pPr>
              <w:rPr>
                <w:rFonts w:ascii="標楷體" w:eastAsia="標楷體" w:hAnsi="標楷體"/>
              </w:rPr>
            </w:pPr>
            <w:r w:rsidRPr="009F32BA">
              <w:rPr>
                <w:rFonts w:ascii="標楷體" w:eastAsia="標楷體" w:hAnsi="標楷體" w:hint="eastAsia"/>
              </w:rPr>
              <w:t>使用預設密碼登入系統時，應於登入後要求立即變更。</w:t>
            </w:r>
          </w:p>
        </w:tc>
        <w:tc>
          <w:tcPr>
            <w:tcW w:w="2074" w:type="dxa"/>
            <w:shd w:val="clear" w:color="auto" w:fill="FFFFFF"/>
          </w:tcPr>
          <w:p w14:paraId="07BF8492"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594D8A89" w14:textId="77777777" w:rsidR="009F32BA" w:rsidRPr="009F32BA" w:rsidRDefault="009F32BA" w:rsidP="009F32BA">
            <w:pPr>
              <w:rPr>
                <w:rFonts w:ascii="標楷體" w:eastAsia="標楷體" w:hAnsi="標楷體"/>
              </w:rPr>
            </w:pPr>
          </w:p>
          <w:p w14:paraId="0EC89E23" w14:textId="77777777" w:rsidR="009F32BA" w:rsidRDefault="009F32BA" w:rsidP="009F32BA">
            <w:pPr>
              <w:rPr>
                <w:rFonts w:ascii="標楷體" w:eastAsia="標楷體" w:hAnsi="標楷體"/>
              </w:rPr>
            </w:pPr>
            <w:r w:rsidRPr="009F32BA">
              <w:rPr>
                <w:rFonts w:ascii="標楷體" w:eastAsia="標楷體" w:hAnsi="標楷體" w:hint="eastAsia"/>
              </w:rPr>
              <w:t>□否</w:t>
            </w:r>
          </w:p>
          <w:p w14:paraId="41675B90" w14:textId="77777777" w:rsidR="009F32BA" w:rsidRDefault="009F32BA" w:rsidP="009F32BA">
            <w:pPr>
              <w:rPr>
                <w:rFonts w:ascii="標楷體" w:eastAsia="標楷體" w:hAnsi="標楷體"/>
                <w:b/>
              </w:rPr>
            </w:pPr>
          </w:p>
          <w:p w14:paraId="32D335A0" w14:textId="35307BA7"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6BBD1C4E" w14:textId="77777777" w:rsidR="009F32BA" w:rsidRPr="009F32BA" w:rsidRDefault="009F32BA" w:rsidP="009F32BA">
            <w:pPr>
              <w:jc w:val="center"/>
              <w:rPr>
                <w:rFonts w:ascii="標楷體" w:eastAsia="標楷體" w:hAnsi="標楷體"/>
                <w:b/>
              </w:rPr>
            </w:pPr>
          </w:p>
        </w:tc>
      </w:tr>
      <w:tr w:rsidR="009F32BA" w:rsidRPr="009F32BA" w14:paraId="401453F4" w14:textId="77777777" w:rsidTr="00A53176">
        <w:tc>
          <w:tcPr>
            <w:tcW w:w="2811" w:type="dxa"/>
            <w:vMerge/>
            <w:shd w:val="clear" w:color="auto" w:fill="FFFFFF"/>
          </w:tcPr>
          <w:p w14:paraId="3401E718" w14:textId="77777777" w:rsidR="009F32BA" w:rsidRPr="009F32BA" w:rsidRDefault="009F32BA" w:rsidP="009F32BA">
            <w:pPr>
              <w:rPr>
                <w:rFonts w:ascii="標楷體" w:eastAsia="標楷體" w:hAnsi="標楷體"/>
              </w:rPr>
            </w:pPr>
          </w:p>
        </w:tc>
        <w:tc>
          <w:tcPr>
            <w:tcW w:w="2168" w:type="dxa"/>
            <w:shd w:val="clear" w:color="auto" w:fill="FFFFFF"/>
          </w:tcPr>
          <w:p w14:paraId="480B504C" w14:textId="77777777" w:rsidR="009F32BA" w:rsidRPr="009F32BA" w:rsidRDefault="009F32BA" w:rsidP="009F32BA">
            <w:pPr>
              <w:rPr>
                <w:rFonts w:ascii="標楷體" w:eastAsia="標楷體" w:hAnsi="標楷體"/>
              </w:rPr>
            </w:pPr>
            <w:r w:rsidRPr="009F32BA">
              <w:rPr>
                <w:rFonts w:ascii="標楷體" w:eastAsia="標楷體" w:hAnsi="標楷體" w:hint="eastAsia"/>
              </w:rPr>
              <w:t>身分驗證相關資訊不以明文傳輸。</w:t>
            </w:r>
          </w:p>
        </w:tc>
        <w:tc>
          <w:tcPr>
            <w:tcW w:w="2074" w:type="dxa"/>
            <w:shd w:val="clear" w:color="auto" w:fill="FFFFFF"/>
          </w:tcPr>
          <w:p w14:paraId="6AE555AE"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7B14E14E" w14:textId="77777777" w:rsidR="009F32BA" w:rsidRPr="009F32BA" w:rsidRDefault="009F32BA" w:rsidP="009F32BA">
            <w:pPr>
              <w:rPr>
                <w:rFonts w:ascii="標楷體" w:eastAsia="標楷體" w:hAnsi="標楷體"/>
              </w:rPr>
            </w:pPr>
          </w:p>
          <w:p w14:paraId="6B145928" w14:textId="77777777" w:rsidR="009F32BA" w:rsidRDefault="009F32BA" w:rsidP="009F32BA">
            <w:pPr>
              <w:rPr>
                <w:rFonts w:ascii="標楷體" w:eastAsia="標楷體" w:hAnsi="標楷體"/>
              </w:rPr>
            </w:pPr>
            <w:r w:rsidRPr="009F32BA">
              <w:rPr>
                <w:rFonts w:ascii="標楷體" w:eastAsia="標楷體" w:hAnsi="標楷體" w:hint="eastAsia"/>
              </w:rPr>
              <w:t>□否</w:t>
            </w:r>
          </w:p>
          <w:p w14:paraId="06AD3C0F" w14:textId="77777777" w:rsidR="009F32BA" w:rsidRDefault="009F32BA" w:rsidP="009F32BA">
            <w:pPr>
              <w:rPr>
                <w:rFonts w:ascii="標楷體" w:eastAsia="標楷體" w:hAnsi="標楷體"/>
                <w:b/>
              </w:rPr>
            </w:pPr>
          </w:p>
          <w:p w14:paraId="28975381" w14:textId="3EE5CDE9"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506B5122" w14:textId="77777777" w:rsidR="009F32BA" w:rsidRPr="009F32BA" w:rsidRDefault="009F32BA" w:rsidP="009F32BA">
            <w:pPr>
              <w:jc w:val="center"/>
              <w:rPr>
                <w:rFonts w:ascii="標楷體" w:eastAsia="標楷體" w:hAnsi="標楷體"/>
                <w:b/>
              </w:rPr>
            </w:pPr>
          </w:p>
        </w:tc>
      </w:tr>
      <w:tr w:rsidR="009F32BA" w:rsidRPr="009F32BA" w14:paraId="5B4CC8F5" w14:textId="77777777" w:rsidTr="00A53176">
        <w:tc>
          <w:tcPr>
            <w:tcW w:w="2811" w:type="dxa"/>
            <w:vMerge/>
            <w:shd w:val="clear" w:color="auto" w:fill="FFFFFF"/>
          </w:tcPr>
          <w:p w14:paraId="66E57FDF" w14:textId="77777777" w:rsidR="009F32BA" w:rsidRPr="009F32BA" w:rsidRDefault="009F32BA" w:rsidP="009F32BA">
            <w:pPr>
              <w:rPr>
                <w:rFonts w:ascii="標楷體" w:eastAsia="標楷體" w:hAnsi="標楷體"/>
              </w:rPr>
            </w:pPr>
          </w:p>
        </w:tc>
        <w:tc>
          <w:tcPr>
            <w:tcW w:w="2168" w:type="dxa"/>
            <w:shd w:val="clear" w:color="auto" w:fill="FFFFFF"/>
          </w:tcPr>
          <w:p w14:paraId="0D676BC0" w14:textId="77777777" w:rsidR="009F32BA" w:rsidRPr="009F32BA" w:rsidRDefault="009F32BA" w:rsidP="009F32BA">
            <w:pPr>
              <w:rPr>
                <w:rFonts w:ascii="標楷體" w:eastAsia="標楷體" w:hAnsi="標楷體"/>
              </w:rPr>
            </w:pPr>
            <w:r w:rsidRPr="009F32BA">
              <w:rPr>
                <w:rFonts w:ascii="標楷體" w:eastAsia="標楷體" w:hAnsi="標楷體" w:hint="eastAsia"/>
              </w:rPr>
              <w:t>具備帳戶鎖定機制，帳號登入進行</w:t>
            </w:r>
            <w:r w:rsidRPr="009F32BA">
              <w:rPr>
                <w:rFonts w:ascii="標楷體" w:eastAsia="標楷體" w:hAnsi="標楷體" w:hint="eastAsia"/>
              </w:rPr>
              <w:lastRenderedPageBreak/>
              <w:t>身分驗證失敗達五次後，至少十五分鐘內不允許該帳號繼續嘗試登入或使用機關自建之失敗驗證機制。</w:t>
            </w:r>
          </w:p>
        </w:tc>
        <w:tc>
          <w:tcPr>
            <w:tcW w:w="2074" w:type="dxa"/>
            <w:shd w:val="clear" w:color="auto" w:fill="FFFFFF"/>
          </w:tcPr>
          <w:p w14:paraId="11022817" w14:textId="77777777" w:rsidR="009F32BA" w:rsidRPr="009F32BA" w:rsidRDefault="009F32BA" w:rsidP="009F32BA">
            <w:pPr>
              <w:rPr>
                <w:rFonts w:ascii="標楷體" w:eastAsia="標楷體" w:hAnsi="標楷體"/>
              </w:rPr>
            </w:pPr>
            <w:r w:rsidRPr="009F32BA">
              <w:rPr>
                <w:rFonts w:ascii="標楷體" w:eastAsia="標楷體" w:hAnsi="標楷體" w:hint="eastAsia"/>
              </w:rPr>
              <w:lastRenderedPageBreak/>
              <w:t>□是</w:t>
            </w:r>
          </w:p>
          <w:p w14:paraId="1AC8C6C9" w14:textId="77777777" w:rsidR="009F32BA" w:rsidRPr="009F32BA" w:rsidRDefault="009F32BA" w:rsidP="009F32BA">
            <w:pPr>
              <w:rPr>
                <w:rFonts w:ascii="標楷體" w:eastAsia="標楷體" w:hAnsi="標楷體"/>
              </w:rPr>
            </w:pPr>
          </w:p>
          <w:p w14:paraId="237ECAFD" w14:textId="77777777" w:rsidR="009F32BA" w:rsidRDefault="009F32BA" w:rsidP="009F32BA">
            <w:pPr>
              <w:rPr>
                <w:rFonts w:ascii="標楷體" w:eastAsia="標楷體" w:hAnsi="標楷體"/>
              </w:rPr>
            </w:pPr>
            <w:r w:rsidRPr="009F32BA">
              <w:rPr>
                <w:rFonts w:ascii="標楷體" w:eastAsia="標楷體" w:hAnsi="標楷體" w:hint="eastAsia"/>
              </w:rPr>
              <w:lastRenderedPageBreak/>
              <w:t>□否</w:t>
            </w:r>
          </w:p>
          <w:p w14:paraId="523E07B4" w14:textId="77777777" w:rsidR="009F32BA" w:rsidRDefault="009F32BA" w:rsidP="009F32BA">
            <w:pPr>
              <w:rPr>
                <w:rFonts w:ascii="標楷體" w:eastAsia="標楷體" w:hAnsi="標楷體"/>
                <w:b/>
              </w:rPr>
            </w:pPr>
          </w:p>
          <w:p w14:paraId="5E82DD66" w14:textId="30BA5C48"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5D748CDC" w14:textId="77777777" w:rsidR="009F32BA" w:rsidRPr="009F32BA" w:rsidRDefault="009F32BA" w:rsidP="009F32BA">
            <w:pPr>
              <w:jc w:val="center"/>
              <w:rPr>
                <w:rFonts w:ascii="標楷體" w:eastAsia="標楷體" w:hAnsi="標楷體"/>
                <w:b/>
              </w:rPr>
            </w:pPr>
          </w:p>
        </w:tc>
      </w:tr>
      <w:tr w:rsidR="009F32BA" w:rsidRPr="009F32BA" w14:paraId="0FE01EC5" w14:textId="77777777" w:rsidTr="00A53176">
        <w:tc>
          <w:tcPr>
            <w:tcW w:w="2811" w:type="dxa"/>
            <w:vMerge/>
            <w:shd w:val="clear" w:color="auto" w:fill="FFFFFF"/>
          </w:tcPr>
          <w:p w14:paraId="2BC65491" w14:textId="77777777" w:rsidR="009F32BA" w:rsidRPr="009F32BA" w:rsidRDefault="009F32BA" w:rsidP="009F32BA">
            <w:pPr>
              <w:rPr>
                <w:rFonts w:ascii="標楷體" w:eastAsia="標楷體" w:hAnsi="標楷體"/>
              </w:rPr>
            </w:pPr>
          </w:p>
        </w:tc>
        <w:tc>
          <w:tcPr>
            <w:tcW w:w="2168" w:type="dxa"/>
            <w:shd w:val="clear" w:color="auto" w:fill="FFFFFF"/>
          </w:tcPr>
          <w:p w14:paraId="72A7184A" w14:textId="77777777" w:rsidR="009F32BA" w:rsidRPr="009F32BA" w:rsidRDefault="009F32BA" w:rsidP="009F32BA">
            <w:pPr>
              <w:rPr>
                <w:rFonts w:ascii="標楷體" w:eastAsia="標楷體" w:hAnsi="標楷體"/>
              </w:rPr>
            </w:pPr>
            <w:r w:rsidRPr="009F32BA">
              <w:rPr>
                <w:rFonts w:ascii="標楷體" w:eastAsia="標楷體" w:hAnsi="標楷體" w:hint="eastAsia"/>
              </w:rPr>
              <w:t>使用密碼進行驗證時，應強制最低密碼複雜度；強制密碼最短及最長之效期限制。</w:t>
            </w:r>
          </w:p>
        </w:tc>
        <w:tc>
          <w:tcPr>
            <w:tcW w:w="2074" w:type="dxa"/>
            <w:shd w:val="clear" w:color="auto" w:fill="FFFFFF"/>
          </w:tcPr>
          <w:p w14:paraId="132EA302"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7F304955" w14:textId="77777777" w:rsidR="009F32BA" w:rsidRPr="009F32BA" w:rsidRDefault="009F32BA" w:rsidP="009F32BA">
            <w:pPr>
              <w:rPr>
                <w:rFonts w:ascii="標楷體" w:eastAsia="標楷體" w:hAnsi="標楷體"/>
              </w:rPr>
            </w:pPr>
          </w:p>
          <w:p w14:paraId="7A7A3843" w14:textId="77777777" w:rsidR="009F32BA" w:rsidRDefault="009F32BA" w:rsidP="009F32BA">
            <w:pPr>
              <w:rPr>
                <w:rFonts w:ascii="標楷體" w:eastAsia="標楷體" w:hAnsi="標楷體"/>
              </w:rPr>
            </w:pPr>
            <w:r w:rsidRPr="009F32BA">
              <w:rPr>
                <w:rFonts w:ascii="標楷體" w:eastAsia="標楷體" w:hAnsi="標楷體" w:hint="eastAsia"/>
              </w:rPr>
              <w:t>□否</w:t>
            </w:r>
          </w:p>
          <w:p w14:paraId="3DCD623E" w14:textId="77777777" w:rsidR="009F32BA" w:rsidRDefault="009F32BA" w:rsidP="009F32BA">
            <w:pPr>
              <w:rPr>
                <w:rFonts w:ascii="標楷體" w:eastAsia="標楷體" w:hAnsi="標楷體"/>
                <w:b/>
              </w:rPr>
            </w:pPr>
          </w:p>
          <w:p w14:paraId="7981C570" w14:textId="0B3EC0C4"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02805240" w14:textId="77777777" w:rsidR="009F32BA" w:rsidRPr="009F32BA" w:rsidRDefault="009F32BA" w:rsidP="009F32BA">
            <w:pPr>
              <w:jc w:val="center"/>
              <w:rPr>
                <w:rFonts w:ascii="標楷體" w:eastAsia="標楷體" w:hAnsi="標楷體"/>
                <w:b/>
              </w:rPr>
            </w:pPr>
          </w:p>
        </w:tc>
      </w:tr>
      <w:tr w:rsidR="009F32BA" w:rsidRPr="009F32BA" w14:paraId="118E06A4" w14:textId="77777777" w:rsidTr="00A53176">
        <w:tc>
          <w:tcPr>
            <w:tcW w:w="2811" w:type="dxa"/>
            <w:vMerge/>
            <w:shd w:val="clear" w:color="auto" w:fill="FFFFFF"/>
          </w:tcPr>
          <w:p w14:paraId="240923EB" w14:textId="77777777" w:rsidR="009F32BA" w:rsidRPr="009F32BA" w:rsidRDefault="009F32BA" w:rsidP="009F32BA">
            <w:pPr>
              <w:rPr>
                <w:rFonts w:ascii="標楷體" w:eastAsia="標楷體" w:hAnsi="標楷體"/>
              </w:rPr>
            </w:pPr>
          </w:p>
        </w:tc>
        <w:tc>
          <w:tcPr>
            <w:tcW w:w="2168" w:type="dxa"/>
            <w:shd w:val="clear" w:color="auto" w:fill="FFFFFF"/>
          </w:tcPr>
          <w:p w14:paraId="0DB3A945" w14:textId="77777777" w:rsidR="009F32BA" w:rsidRPr="009F32BA" w:rsidRDefault="009F32BA" w:rsidP="009F32BA">
            <w:pPr>
              <w:rPr>
                <w:rFonts w:ascii="標楷體" w:eastAsia="標楷體" w:hAnsi="標楷體"/>
              </w:rPr>
            </w:pPr>
            <w:r w:rsidRPr="009F32BA">
              <w:rPr>
                <w:rFonts w:ascii="標楷體" w:eastAsia="標楷體" w:hAnsi="標楷體" w:hint="eastAsia"/>
              </w:rPr>
              <w:t>密碼變更時，至少不可以與前三次使用過之密碼相同。</w:t>
            </w:r>
          </w:p>
        </w:tc>
        <w:tc>
          <w:tcPr>
            <w:tcW w:w="2074" w:type="dxa"/>
            <w:shd w:val="clear" w:color="auto" w:fill="FFFFFF"/>
          </w:tcPr>
          <w:p w14:paraId="1DD2E966"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3F50A1E8" w14:textId="77777777" w:rsidR="009F32BA" w:rsidRPr="009F32BA" w:rsidRDefault="009F32BA" w:rsidP="009F32BA">
            <w:pPr>
              <w:rPr>
                <w:rFonts w:ascii="標楷體" w:eastAsia="標楷體" w:hAnsi="標楷體"/>
              </w:rPr>
            </w:pPr>
          </w:p>
          <w:p w14:paraId="13601AF0" w14:textId="77777777" w:rsidR="009F32BA" w:rsidRDefault="009F32BA" w:rsidP="009F32BA">
            <w:pPr>
              <w:rPr>
                <w:rFonts w:ascii="標楷體" w:eastAsia="標楷體" w:hAnsi="標楷體"/>
              </w:rPr>
            </w:pPr>
            <w:r w:rsidRPr="009F32BA">
              <w:rPr>
                <w:rFonts w:ascii="標楷體" w:eastAsia="標楷體" w:hAnsi="標楷體" w:hint="eastAsia"/>
              </w:rPr>
              <w:t>□否</w:t>
            </w:r>
          </w:p>
          <w:p w14:paraId="68F6164B" w14:textId="77777777" w:rsidR="009F32BA" w:rsidRDefault="009F32BA" w:rsidP="009F32BA">
            <w:pPr>
              <w:rPr>
                <w:rFonts w:ascii="標楷體" w:eastAsia="標楷體" w:hAnsi="標楷體"/>
                <w:b/>
              </w:rPr>
            </w:pPr>
          </w:p>
          <w:p w14:paraId="497EF0E9" w14:textId="43C2226C"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25ED0964" w14:textId="77777777" w:rsidR="009F32BA" w:rsidRPr="009F32BA" w:rsidRDefault="009F32BA" w:rsidP="009F32BA">
            <w:pPr>
              <w:jc w:val="center"/>
              <w:rPr>
                <w:rFonts w:ascii="標楷體" w:eastAsia="標楷體" w:hAnsi="標楷體"/>
                <w:b/>
              </w:rPr>
            </w:pPr>
          </w:p>
        </w:tc>
      </w:tr>
      <w:tr w:rsidR="009F32BA" w:rsidRPr="009F32BA" w14:paraId="46B39801" w14:textId="77777777" w:rsidTr="00A53176">
        <w:tc>
          <w:tcPr>
            <w:tcW w:w="2811" w:type="dxa"/>
            <w:vMerge/>
            <w:shd w:val="clear" w:color="auto" w:fill="FFFFFF"/>
          </w:tcPr>
          <w:p w14:paraId="10A175BB" w14:textId="77777777" w:rsidR="009F32BA" w:rsidRPr="009F32BA" w:rsidRDefault="009F32BA" w:rsidP="009F32BA">
            <w:pPr>
              <w:rPr>
                <w:rFonts w:ascii="標楷體" w:eastAsia="標楷體" w:hAnsi="標楷體"/>
              </w:rPr>
            </w:pPr>
          </w:p>
        </w:tc>
        <w:tc>
          <w:tcPr>
            <w:tcW w:w="2168" w:type="dxa"/>
            <w:shd w:val="clear" w:color="auto" w:fill="FFFFFF"/>
          </w:tcPr>
          <w:p w14:paraId="1D2E4A99" w14:textId="77777777" w:rsidR="009F32BA" w:rsidRPr="009F32BA" w:rsidRDefault="009F32BA" w:rsidP="009F32BA">
            <w:pPr>
              <w:rPr>
                <w:rFonts w:ascii="標楷體" w:eastAsia="標楷體" w:hAnsi="標楷體"/>
              </w:rPr>
            </w:pPr>
            <w:r w:rsidRPr="009F32BA">
              <w:rPr>
                <w:rFonts w:ascii="標楷體" w:eastAsia="標楷體" w:hAnsi="標楷體" w:hint="eastAsia"/>
              </w:rPr>
              <w:t>第四點及第五點所定措施，對非內部使用者，可依機關自行規範辦理。</w:t>
            </w:r>
          </w:p>
        </w:tc>
        <w:tc>
          <w:tcPr>
            <w:tcW w:w="2074" w:type="dxa"/>
            <w:shd w:val="clear" w:color="auto" w:fill="FFFFFF"/>
          </w:tcPr>
          <w:p w14:paraId="2927F9B0"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7DA2991E" w14:textId="77777777" w:rsidR="009F32BA" w:rsidRPr="009F32BA" w:rsidRDefault="009F32BA" w:rsidP="009F32BA">
            <w:pPr>
              <w:rPr>
                <w:rFonts w:ascii="標楷體" w:eastAsia="標楷體" w:hAnsi="標楷體"/>
              </w:rPr>
            </w:pPr>
          </w:p>
          <w:p w14:paraId="61D91F57" w14:textId="77777777" w:rsidR="009F32BA" w:rsidRDefault="009F32BA" w:rsidP="009F32BA">
            <w:pPr>
              <w:rPr>
                <w:rFonts w:ascii="標楷體" w:eastAsia="標楷體" w:hAnsi="標楷體"/>
              </w:rPr>
            </w:pPr>
            <w:r w:rsidRPr="009F32BA">
              <w:rPr>
                <w:rFonts w:ascii="標楷體" w:eastAsia="標楷體" w:hAnsi="標楷體" w:hint="eastAsia"/>
              </w:rPr>
              <w:t>□否</w:t>
            </w:r>
          </w:p>
          <w:p w14:paraId="619427CB" w14:textId="77777777" w:rsidR="009F32BA" w:rsidRDefault="009F32BA" w:rsidP="009F32BA">
            <w:pPr>
              <w:rPr>
                <w:rFonts w:ascii="標楷體" w:eastAsia="標楷體" w:hAnsi="標楷體"/>
                <w:b/>
              </w:rPr>
            </w:pPr>
          </w:p>
          <w:p w14:paraId="5EA51372" w14:textId="0BC772C3"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7DE7F51F" w14:textId="77777777" w:rsidR="009F32BA" w:rsidRPr="009F32BA" w:rsidRDefault="009F32BA" w:rsidP="009F32BA">
            <w:pPr>
              <w:jc w:val="center"/>
              <w:rPr>
                <w:rFonts w:ascii="標楷體" w:eastAsia="標楷體" w:hAnsi="標楷體"/>
                <w:b/>
              </w:rPr>
            </w:pPr>
          </w:p>
        </w:tc>
      </w:tr>
      <w:tr w:rsidR="009F32BA" w:rsidRPr="009F32BA" w14:paraId="4E255F0E" w14:textId="77777777" w:rsidTr="00A53176">
        <w:tc>
          <w:tcPr>
            <w:tcW w:w="2811" w:type="dxa"/>
            <w:shd w:val="clear" w:color="auto" w:fill="FFFFFF"/>
          </w:tcPr>
          <w:p w14:paraId="72DB2E02" w14:textId="77777777" w:rsidR="009F32BA" w:rsidRPr="009F32BA" w:rsidRDefault="009F32BA" w:rsidP="009F32BA">
            <w:pPr>
              <w:rPr>
                <w:rFonts w:ascii="標楷體" w:eastAsia="標楷體" w:hAnsi="標楷體"/>
              </w:rPr>
            </w:pPr>
            <w:r w:rsidRPr="009F32BA">
              <w:rPr>
                <w:rFonts w:ascii="標楷體" w:eastAsia="標楷體" w:hAnsi="標楷體" w:hint="eastAsia"/>
              </w:rPr>
              <w:t>鑑別資訊回饋</w:t>
            </w:r>
            <w:r w:rsidRPr="009F32BA">
              <w:rPr>
                <w:rFonts w:ascii="標楷體" w:eastAsia="標楷體" w:hAnsi="標楷體"/>
              </w:rPr>
              <w:t xml:space="preserve"> </w:t>
            </w:r>
          </w:p>
        </w:tc>
        <w:tc>
          <w:tcPr>
            <w:tcW w:w="2168" w:type="dxa"/>
            <w:shd w:val="clear" w:color="auto" w:fill="FFFFFF"/>
          </w:tcPr>
          <w:p w14:paraId="5D810626" w14:textId="77777777" w:rsidR="009F32BA" w:rsidRPr="009F32BA" w:rsidRDefault="009F32BA" w:rsidP="009F32BA">
            <w:pPr>
              <w:rPr>
                <w:rFonts w:ascii="標楷體" w:eastAsia="標楷體" w:hAnsi="標楷體"/>
              </w:rPr>
            </w:pPr>
            <w:r w:rsidRPr="009F32BA">
              <w:rPr>
                <w:rFonts w:ascii="標楷體" w:eastAsia="標楷體" w:hAnsi="標楷體" w:hint="eastAsia"/>
              </w:rPr>
              <w:t>資通系統應遮蔽鑑別過程中之資訊。</w:t>
            </w:r>
          </w:p>
        </w:tc>
        <w:tc>
          <w:tcPr>
            <w:tcW w:w="2074" w:type="dxa"/>
            <w:shd w:val="clear" w:color="auto" w:fill="FFFFFF"/>
          </w:tcPr>
          <w:p w14:paraId="3EEFB0B6"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0C5B0804" w14:textId="77777777" w:rsidR="009F32BA" w:rsidRPr="009F32BA" w:rsidRDefault="009F32BA" w:rsidP="009F32BA">
            <w:pPr>
              <w:rPr>
                <w:rFonts w:ascii="標楷體" w:eastAsia="標楷體" w:hAnsi="標楷體"/>
              </w:rPr>
            </w:pPr>
          </w:p>
          <w:p w14:paraId="1B4F4963" w14:textId="77777777" w:rsidR="009F32BA" w:rsidRDefault="009F32BA" w:rsidP="009F32BA">
            <w:pPr>
              <w:rPr>
                <w:rFonts w:ascii="標楷體" w:eastAsia="標楷體" w:hAnsi="標楷體"/>
              </w:rPr>
            </w:pPr>
            <w:r w:rsidRPr="009F32BA">
              <w:rPr>
                <w:rFonts w:ascii="標楷體" w:eastAsia="標楷體" w:hAnsi="標楷體" w:hint="eastAsia"/>
              </w:rPr>
              <w:t>□否</w:t>
            </w:r>
          </w:p>
          <w:p w14:paraId="4BBF1CD4" w14:textId="77777777" w:rsidR="009F32BA" w:rsidRDefault="009F32BA" w:rsidP="009F32BA">
            <w:pPr>
              <w:rPr>
                <w:rFonts w:ascii="標楷體" w:eastAsia="標楷體" w:hAnsi="標楷體"/>
                <w:b/>
              </w:rPr>
            </w:pPr>
          </w:p>
          <w:p w14:paraId="708486BF" w14:textId="7DC1BDE3"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27324247" w14:textId="77777777" w:rsidR="009F32BA" w:rsidRPr="009F32BA" w:rsidRDefault="009F32BA" w:rsidP="009F32BA">
            <w:pPr>
              <w:jc w:val="center"/>
              <w:rPr>
                <w:rFonts w:ascii="標楷體" w:eastAsia="標楷體" w:hAnsi="標楷體"/>
                <w:b/>
              </w:rPr>
            </w:pPr>
          </w:p>
        </w:tc>
      </w:tr>
      <w:tr w:rsidR="009F32BA" w:rsidRPr="009F32BA" w14:paraId="69DE2CA8" w14:textId="77777777" w:rsidTr="00A53176">
        <w:tc>
          <w:tcPr>
            <w:tcW w:w="2811" w:type="dxa"/>
            <w:shd w:val="clear" w:color="auto" w:fill="FFFFFF"/>
          </w:tcPr>
          <w:p w14:paraId="0ABC7DF2" w14:textId="77777777" w:rsidR="009F32BA" w:rsidRPr="009F32BA" w:rsidRDefault="009F32BA" w:rsidP="009F32BA">
            <w:pPr>
              <w:rPr>
                <w:rFonts w:ascii="標楷體" w:eastAsia="標楷體" w:hAnsi="標楷體"/>
              </w:rPr>
            </w:pPr>
            <w:r w:rsidRPr="009F32BA">
              <w:rPr>
                <w:rFonts w:ascii="標楷體" w:eastAsia="標楷體" w:hAnsi="標楷體" w:hint="eastAsia"/>
              </w:rPr>
              <w:t>非內部使用者之識別與鑑別</w:t>
            </w:r>
            <w:r w:rsidRPr="009F32BA">
              <w:rPr>
                <w:rFonts w:ascii="標楷體" w:eastAsia="標楷體" w:hAnsi="標楷體"/>
              </w:rPr>
              <w:t xml:space="preserve"> </w:t>
            </w:r>
          </w:p>
        </w:tc>
        <w:tc>
          <w:tcPr>
            <w:tcW w:w="2168" w:type="dxa"/>
            <w:shd w:val="clear" w:color="auto" w:fill="FFFFFF"/>
          </w:tcPr>
          <w:p w14:paraId="7C3868EE" w14:textId="77777777" w:rsidR="009F32BA" w:rsidRPr="009F32BA" w:rsidRDefault="009F32BA" w:rsidP="009F32BA">
            <w:pPr>
              <w:rPr>
                <w:rFonts w:ascii="標楷體" w:eastAsia="標楷體" w:hAnsi="標楷體"/>
              </w:rPr>
            </w:pPr>
            <w:r w:rsidRPr="009F32BA">
              <w:rPr>
                <w:rFonts w:ascii="標楷體" w:eastAsia="標楷體" w:hAnsi="標楷體" w:hint="eastAsia"/>
              </w:rPr>
              <w:t>資通系統應識別及鑑別非機關使用者</w:t>
            </w:r>
            <w:r w:rsidRPr="009F32BA">
              <w:rPr>
                <w:rFonts w:ascii="標楷體" w:eastAsia="標楷體" w:hAnsi="標楷體"/>
              </w:rPr>
              <w:t>(</w:t>
            </w:r>
            <w:r w:rsidRPr="009F32BA">
              <w:rPr>
                <w:rFonts w:ascii="標楷體" w:eastAsia="標楷體" w:hAnsi="標楷體" w:hint="eastAsia"/>
              </w:rPr>
              <w:t>或代表機關使用者行為之程序</w:t>
            </w:r>
            <w:r w:rsidRPr="009F32BA">
              <w:rPr>
                <w:rFonts w:ascii="標楷體" w:eastAsia="標楷體" w:hAnsi="標楷體"/>
              </w:rPr>
              <w:t>)</w:t>
            </w:r>
            <w:r w:rsidRPr="009F32BA">
              <w:rPr>
                <w:rFonts w:ascii="標楷體" w:eastAsia="標楷體" w:hAnsi="標楷體" w:hint="eastAsia"/>
              </w:rPr>
              <w:t>。</w:t>
            </w:r>
          </w:p>
        </w:tc>
        <w:tc>
          <w:tcPr>
            <w:tcW w:w="2074" w:type="dxa"/>
            <w:shd w:val="clear" w:color="auto" w:fill="FFFFFF"/>
          </w:tcPr>
          <w:p w14:paraId="408FF2D0"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6D62F6AB" w14:textId="77777777" w:rsidR="009F32BA" w:rsidRPr="009F32BA" w:rsidRDefault="009F32BA" w:rsidP="009F32BA">
            <w:pPr>
              <w:rPr>
                <w:rFonts w:ascii="標楷體" w:eastAsia="標楷體" w:hAnsi="標楷體"/>
              </w:rPr>
            </w:pPr>
          </w:p>
          <w:p w14:paraId="089DE78D" w14:textId="77777777" w:rsidR="009F32BA" w:rsidRDefault="009F32BA" w:rsidP="009F32BA">
            <w:pPr>
              <w:rPr>
                <w:rFonts w:ascii="標楷體" w:eastAsia="標楷體" w:hAnsi="標楷體"/>
              </w:rPr>
            </w:pPr>
            <w:r w:rsidRPr="009F32BA">
              <w:rPr>
                <w:rFonts w:ascii="標楷體" w:eastAsia="標楷體" w:hAnsi="標楷體" w:hint="eastAsia"/>
              </w:rPr>
              <w:t>□否</w:t>
            </w:r>
          </w:p>
          <w:p w14:paraId="2CC8AF37" w14:textId="77777777" w:rsidR="009F32BA" w:rsidRDefault="009F32BA" w:rsidP="009F32BA">
            <w:pPr>
              <w:rPr>
                <w:rFonts w:ascii="標楷體" w:eastAsia="標楷體" w:hAnsi="標楷體"/>
                <w:b/>
              </w:rPr>
            </w:pPr>
          </w:p>
          <w:p w14:paraId="68FCF4AB" w14:textId="29F6A427"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4B43248E" w14:textId="77777777" w:rsidR="009F32BA" w:rsidRPr="009F32BA" w:rsidRDefault="009F32BA" w:rsidP="009F32BA">
            <w:pPr>
              <w:jc w:val="center"/>
              <w:rPr>
                <w:rFonts w:ascii="標楷體" w:eastAsia="標楷體" w:hAnsi="標楷體"/>
                <w:b/>
              </w:rPr>
            </w:pPr>
          </w:p>
        </w:tc>
      </w:tr>
      <w:tr w:rsidR="009F32BA" w:rsidRPr="009F32BA" w14:paraId="78FD2A57" w14:textId="77777777" w:rsidTr="00A53176">
        <w:tc>
          <w:tcPr>
            <w:tcW w:w="2811" w:type="dxa"/>
            <w:shd w:val="clear" w:color="auto" w:fill="FFFFFF"/>
          </w:tcPr>
          <w:p w14:paraId="0B641767" w14:textId="77777777" w:rsidR="009F32BA" w:rsidRPr="009F32BA" w:rsidRDefault="009F32BA" w:rsidP="009F32BA">
            <w:pPr>
              <w:rPr>
                <w:rFonts w:ascii="標楷體" w:eastAsia="標楷體" w:hAnsi="標楷體"/>
              </w:rPr>
            </w:pPr>
            <w:r w:rsidRPr="009F32BA">
              <w:rPr>
                <w:rFonts w:ascii="標楷體" w:eastAsia="標楷體" w:hAnsi="標楷體" w:hint="eastAsia"/>
              </w:rPr>
              <w:t>系統發展生命週期需求階段</w:t>
            </w:r>
            <w:r w:rsidRPr="009F32BA">
              <w:rPr>
                <w:rFonts w:ascii="標楷體" w:eastAsia="標楷體" w:hAnsi="標楷體"/>
              </w:rPr>
              <w:t xml:space="preserve"> </w:t>
            </w:r>
          </w:p>
        </w:tc>
        <w:tc>
          <w:tcPr>
            <w:tcW w:w="2168" w:type="dxa"/>
            <w:shd w:val="clear" w:color="auto" w:fill="FFFFFF"/>
          </w:tcPr>
          <w:p w14:paraId="19E29340" w14:textId="77777777" w:rsidR="009F32BA" w:rsidRPr="009F32BA" w:rsidRDefault="009F32BA" w:rsidP="009F32BA">
            <w:pPr>
              <w:rPr>
                <w:rFonts w:ascii="標楷體" w:eastAsia="標楷體" w:hAnsi="標楷體"/>
              </w:rPr>
            </w:pPr>
            <w:r w:rsidRPr="009F32BA">
              <w:rPr>
                <w:rFonts w:ascii="標楷體" w:eastAsia="標楷體" w:hAnsi="標楷體" w:hint="eastAsia"/>
              </w:rPr>
              <w:t>針對系統安全需求（含機密性、可用性、完整性），以檢核表方式進行確認。</w:t>
            </w:r>
          </w:p>
        </w:tc>
        <w:tc>
          <w:tcPr>
            <w:tcW w:w="2074" w:type="dxa"/>
            <w:shd w:val="clear" w:color="auto" w:fill="FFFFFF"/>
          </w:tcPr>
          <w:p w14:paraId="1AD0E57D"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5B00BFA7" w14:textId="77777777" w:rsidR="009F32BA" w:rsidRPr="009F32BA" w:rsidRDefault="009F32BA" w:rsidP="009F32BA">
            <w:pPr>
              <w:rPr>
                <w:rFonts w:ascii="標楷體" w:eastAsia="標楷體" w:hAnsi="標楷體"/>
              </w:rPr>
            </w:pPr>
          </w:p>
          <w:p w14:paraId="46C5624D" w14:textId="77777777" w:rsidR="009F32BA" w:rsidRDefault="009F32BA" w:rsidP="009F32BA">
            <w:pPr>
              <w:rPr>
                <w:rFonts w:ascii="標楷體" w:eastAsia="標楷體" w:hAnsi="標楷體"/>
              </w:rPr>
            </w:pPr>
            <w:r w:rsidRPr="009F32BA">
              <w:rPr>
                <w:rFonts w:ascii="標楷體" w:eastAsia="標楷體" w:hAnsi="標楷體" w:hint="eastAsia"/>
              </w:rPr>
              <w:t>□否</w:t>
            </w:r>
          </w:p>
          <w:p w14:paraId="1D590EBF" w14:textId="77777777" w:rsidR="009F32BA" w:rsidRDefault="009F32BA" w:rsidP="009F32BA">
            <w:pPr>
              <w:rPr>
                <w:rFonts w:ascii="標楷體" w:eastAsia="標楷體" w:hAnsi="標楷體"/>
                <w:b/>
              </w:rPr>
            </w:pPr>
          </w:p>
          <w:p w14:paraId="75A8E2DC" w14:textId="7C978901"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6B13FDD1" w14:textId="77777777" w:rsidR="009F32BA" w:rsidRPr="009F32BA" w:rsidRDefault="009F32BA" w:rsidP="009F32BA">
            <w:pPr>
              <w:jc w:val="center"/>
              <w:rPr>
                <w:rFonts w:ascii="標楷體" w:eastAsia="標楷體" w:hAnsi="標楷體"/>
                <w:b/>
              </w:rPr>
            </w:pPr>
          </w:p>
        </w:tc>
      </w:tr>
      <w:tr w:rsidR="009F32BA" w:rsidRPr="009F32BA" w14:paraId="5B38EA66" w14:textId="77777777" w:rsidTr="00A53176">
        <w:tc>
          <w:tcPr>
            <w:tcW w:w="2811" w:type="dxa"/>
            <w:vMerge w:val="restart"/>
            <w:shd w:val="clear" w:color="auto" w:fill="FFFFFF"/>
          </w:tcPr>
          <w:p w14:paraId="234E4FB5" w14:textId="77777777" w:rsidR="009F32BA" w:rsidRPr="009F32BA" w:rsidRDefault="009F32BA" w:rsidP="009F32BA">
            <w:pPr>
              <w:rPr>
                <w:rFonts w:ascii="標楷體" w:eastAsia="標楷體" w:hAnsi="標楷體"/>
              </w:rPr>
            </w:pPr>
            <w:r w:rsidRPr="009F32BA">
              <w:rPr>
                <w:rFonts w:ascii="標楷體" w:eastAsia="標楷體" w:hAnsi="標楷體" w:hint="eastAsia"/>
              </w:rPr>
              <w:t>系統發展生命週期開發階段</w:t>
            </w:r>
            <w:r w:rsidRPr="009F32BA">
              <w:rPr>
                <w:rFonts w:ascii="標楷體" w:eastAsia="標楷體" w:hAnsi="標楷體"/>
              </w:rPr>
              <w:t xml:space="preserve"> </w:t>
            </w:r>
          </w:p>
        </w:tc>
        <w:tc>
          <w:tcPr>
            <w:tcW w:w="2168" w:type="dxa"/>
            <w:shd w:val="clear" w:color="auto" w:fill="FFFFFF"/>
          </w:tcPr>
          <w:p w14:paraId="0E548F39" w14:textId="77777777" w:rsidR="009F32BA" w:rsidRPr="009F32BA" w:rsidRDefault="009F32BA" w:rsidP="009F32BA">
            <w:pPr>
              <w:rPr>
                <w:rFonts w:ascii="標楷體" w:eastAsia="標楷體" w:hAnsi="標楷體"/>
              </w:rPr>
            </w:pPr>
            <w:r w:rsidRPr="009F32BA">
              <w:rPr>
                <w:rFonts w:ascii="標楷體" w:eastAsia="標楷體" w:hAnsi="標楷體" w:hint="eastAsia"/>
              </w:rPr>
              <w:t>應針對安全需求實作必要控制措施。</w:t>
            </w:r>
          </w:p>
        </w:tc>
        <w:tc>
          <w:tcPr>
            <w:tcW w:w="2074" w:type="dxa"/>
            <w:shd w:val="clear" w:color="auto" w:fill="FFFFFF"/>
          </w:tcPr>
          <w:p w14:paraId="105506D7"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28F41576" w14:textId="77777777" w:rsidR="009F32BA" w:rsidRPr="009F32BA" w:rsidRDefault="009F32BA" w:rsidP="009F32BA">
            <w:pPr>
              <w:rPr>
                <w:rFonts w:ascii="標楷體" w:eastAsia="標楷體" w:hAnsi="標楷體"/>
              </w:rPr>
            </w:pPr>
          </w:p>
          <w:p w14:paraId="36E821EA" w14:textId="77777777" w:rsidR="009F32BA" w:rsidRDefault="009F32BA" w:rsidP="009F32BA">
            <w:pPr>
              <w:rPr>
                <w:rFonts w:ascii="標楷體" w:eastAsia="標楷體" w:hAnsi="標楷體"/>
              </w:rPr>
            </w:pPr>
            <w:r w:rsidRPr="009F32BA">
              <w:rPr>
                <w:rFonts w:ascii="標楷體" w:eastAsia="標楷體" w:hAnsi="標楷體" w:hint="eastAsia"/>
              </w:rPr>
              <w:t>□否</w:t>
            </w:r>
          </w:p>
          <w:p w14:paraId="0269E3E1" w14:textId="77777777" w:rsidR="009F32BA" w:rsidRDefault="009F32BA" w:rsidP="009F32BA">
            <w:pPr>
              <w:rPr>
                <w:rFonts w:ascii="標楷體" w:eastAsia="標楷體" w:hAnsi="標楷體"/>
                <w:b/>
              </w:rPr>
            </w:pPr>
          </w:p>
          <w:p w14:paraId="19188B16" w14:textId="3357E85C" w:rsidR="009F32BA" w:rsidRPr="009F32BA" w:rsidRDefault="009F32BA" w:rsidP="009F32BA">
            <w:pPr>
              <w:rPr>
                <w:rFonts w:ascii="標楷體" w:eastAsia="標楷體" w:hAnsi="標楷體"/>
              </w:rPr>
            </w:pPr>
            <w:r w:rsidRPr="009F32BA">
              <w:rPr>
                <w:rFonts w:ascii="標楷體" w:eastAsia="標楷體" w:hAnsi="標楷體" w:hint="eastAsia"/>
                <w:color w:val="FF0000"/>
              </w:rPr>
              <w:lastRenderedPageBreak/>
              <w:t>□不適用</w:t>
            </w:r>
          </w:p>
        </w:tc>
        <w:tc>
          <w:tcPr>
            <w:tcW w:w="2923" w:type="dxa"/>
            <w:shd w:val="clear" w:color="auto" w:fill="FFFFFF"/>
          </w:tcPr>
          <w:p w14:paraId="5D9C9625" w14:textId="77777777" w:rsidR="009F32BA" w:rsidRPr="009F32BA" w:rsidRDefault="009F32BA" w:rsidP="009F32BA">
            <w:pPr>
              <w:jc w:val="center"/>
              <w:rPr>
                <w:rFonts w:ascii="標楷體" w:eastAsia="標楷體" w:hAnsi="標楷體"/>
                <w:b/>
              </w:rPr>
            </w:pPr>
          </w:p>
        </w:tc>
      </w:tr>
      <w:tr w:rsidR="009F32BA" w:rsidRPr="009F32BA" w14:paraId="471C09CA" w14:textId="77777777" w:rsidTr="00A53176">
        <w:tc>
          <w:tcPr>
            <w:tcW w:w="2811" w:type="dxa"/>
            <w:vMerge/>
            <w:shd w:val="clear" w:color="auto" w:fill="FFFFFF"/>
          </w:tcPr>
          <w:p w14:paraId="3185268B" w14:textId="77777777" w:rsidR="009F32BA" w:rsidRPr="009F32BA" w:rsidRDefault="009F32BA" w:rsidP="009F32BA">
            <w:pPr>
              <w:rPr>
                <w:rFonts w:ascii="標楷體" w:eastAsia="標楷體" w:hAnsi="標楷體"/>
              </w:rPr>
            </w:pPr>
          </w:p>
        </w:tc>
        <w:tc>
          <w:tcPr>
            <w:tcW w:w="2168" w:type="dxa"/>
            <w:shd w:val="clear" w:color="auto" w:fill="FFFFFF"/>
          </w:tcPr>
          <w:p w14:paraId="5C247404" w14:textId="77777777" w:rsidR="009F32BA" w:rsidRPr="009F32BA" w:rsidRDefault="009F32BA" w:rsidP="009F32BA">
            <w:pPr>
              <w:rPr>
                <w:rFonts w:ascii="標楷體" w:eastAsia="標楷體" w:hAnsi="標楷體"/>
              </w:rPr>
            </w:pPr>
            <w:r w:rsidRPr="009F32BA">
              <w:rPr>
                <w:rFonts w:ascii="標楷體" w:eastAsia="標楷體" w:hAnsi="標楷體" w:hint="eastAsia"/>
              </w:rPr>
              <w:t>應注意避免軟體常見漏洞及實作必要控制措施。</w:t>
            </w:r>
          </w:p>
        </w:tc>
        <w:tc>
          <w:tcPr>
            <w:tcW w:w="2074" w:type="dxa"/>
            <w:shd w:val="clear" w:color="auto" w:fill="FFFFFF"/>
          </w:tcPr>
          <w:p w14:paraId="346EC719"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18D8C79A" w14:textId="77777777" w:rsidR="009F32BA" w:rsidRPr="009F32BA" w:rsidRDefault="009F32BA" w:rsidP="009F32BA">
            <w:pPr>
              <w:rPr>
                <w:rFonts w:ascii="標楷體" w:eastAsia="標楷體" w:hAnsi="標楷體"/>
              </w:rPr>
            </w:pPr>
          </w:p>
          <w:p w14:paraId="4F6E174A" w14:textId="77777777" w:rsidR="009F32BA" w:rsidRDefault="009F32BA" w:rsidP="009F32BA">
            <w:pPr>
              <w:rPr>
                <w:rFonts w:ascii="標楷體" w:eastAsia="標楷體" w:hAnsi="標楷體"/>
              </w:rPr>
            </w:pPr>
            <w:r w:rsidRPr="009F32BA">
              <w:rPr>
                <w:rFonts w:ascii="標楷體" w:eastAsia="標楷體" w:hAnsi="標楷體" w:hint="eastAsia"/>
              </w:rPr>
              <w:t>□否</w:t>
            </w:r>
          </w:p>
          <w:p w14:paraId="4D806280" w14:textId="77777777" w:rsidR="009F32BA" w:rsidRDefault="009F32BA" w:rsidP="009F32BA">
            <w:pPr>
              <w:rPr>
                <w:rFonts w:ascii="標楷體" w:eastAsia="標楷體" w:hAnsi="標楷體"/>
                <w:b/>
              </w:rPr>
            </w:pPr>
          </w:p>
          <w:p w14:paraId="38D212EC" w14:textId="514FA290"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6E2CC8B0" w14:textId="77777777" w:rsidR="009F32BA" w:rsidRPr="009F32BA" w:rsidRDefault="009F32BA" w:rsidP="009F32BA">
            <w:pPr>
              <w:jc w:val="center"/>
              <w:rPr>
                <w:rFonts w:ascii="標楷體" w:eastAsia="標楷體" w:hAnsi="標楷體"/>
                <w:b/>
              </w:rPr>
            </w:pPr>
          </w:p>
        </w:tc>
      </w:tr>
      <w:tr w:rsidR="009F32BA" w:rsidRPr="009F32BA" w14:paraId="1A2D9C53" w14:textId="77777777" w:rsidTr="00A53176">
        <w:tc>
          <w:tcPr>
            <w:tcW w:w="2811" w:type="dxa"/>
            <w:vMerge/>
            <w:shd w:val="clear" w:color="auto" w:fill="FFFFFF"/>
          </w:tcPr>
          <w:p w14:paraId="19B05BFB" w14:textId="77777777" w:rsidR="009F32BA" w:rsidRPr="009F32BA" w:rsidRDefault="009F32BA" w:rsidP="009F32BA">
            <w:pPr>
              <w:rPr>
                <w:rFonts w:ascii="標楷體" w:eastAsia="標楷體" w:hAnsi="標楷體"/>
              </w:rPr>
            </w:pPr>
          </w:p>
        </w:tc>
        <w:tc>
          <w:tcPr>
            <w:tcW w:w="2168" w:type="dxa"/>
            <w:shd w:val="clear" w:color="auto" w:fill="FFFFFF"/>
          </w:tcPr>
          <w:p w14:paraId="1DC57E9B" w14:textId="77777777" w:rsidR="009F32BA" w:rsidRPr="009F32BA" w:rsidRDefault="009F32BA" w:rsidP="009F32BA">
            <w:pPr>
              <w:rPr>
                <w:rFonts w:ascii="標楷體" w:eastAsia="標楷體" w:hAnsi="標楷體"/>
              </w:rPr>
            </w:pPr>
            <w:r w:rsidRPr="009F32BA">
              <w:rPr>
                <w:rFonts w:ascii="標楷體" w:eastAsia="標楷體" w:hAnsi="標楷體" w:hint="eastAsia"/>
              </w:rPr>
              <w:t>發生錯誤時，使用者頁面僅顯示簡短錯誤訊息及代碼，不包含詳細之錯誤訊息。</w:t>
            </w:r>
          </w:p>
        </w:tc>
        <w:tc>
          <w:tcPr>
            <w:tcW w:w="2074" w:type="dxa"/>
            <w:shd w:val="clear" w:color="auto" w:fill="FFFFFF"/>
          </w:tcPr>
          <w:p w14:paraId="14F17BDB"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0F294FE9" w14:textId="77777777" w:rsidR="009F32BA" w:rsidRPr="009F32BA" w:rsidRDefault="009F32BA" w:rsidP="009F32BA">
            <w:pPr>
              <w:rPr>
                <w:rFonts w:ascii="標楷體" w:eastAsia="標楷體" w:hAnsi="標楷體"/>
              </w:rPr>
            </w:pPr>
          </w:p>
          <w:p w14:paraId="3EEB5ED5" w14:textId="77777777" w:rsidR="009F32BA" w:rsidRDefault="009F32BA" w:rsidP="009F32BA">
            <w:pPr>
              <w:rPr>
                <w:rFonts w:ascii="標楷體" w:eastAsia="標楷體" w:hAnsi="標楷體"/>
              </w:rPr>
            </w:pPr>
            <w:r w:rsidRPr="009F32BA">
              <w:rPr>
                <w:rFonts w:ascii="標楷體" w:eastAsia="標楷體" w:hAnsi="標楷體" w:hint="eastAsia"/>
              </w:rPr>
              <w:t>□否</w:t>
            </w:r>
          </w:p>
          <w:p w14:paraId="66A1EC44" w14:textId="77777777" w:rsidR="009F32BA" w:rsidRDefault="009F32BA" w:rsidP="009F32BA">
            <w:pPr>
              <w:rPr>
                <w:rFonts w:ascii="標楷體" w:eastAsia="標楷體" w:hAnsi="標楷體"/>
                <w:b/>
              </w:rPr>
            </w:pPr>
          </w:p>
          <w:p w14:paraId="342C85A5" w14:textId="6CF1D334"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2B0FDA12" w14:textId="77777777" w:rsidR="009F32BA" w:rsidRPr="009F32BA" w:rsidRDefault="009F32BA" w:rsidP="009F32BA">
            <w:pPr>
              <w:jc w:val="center"/>
              <w:rPr>
                <w:rFonts w:ascii="標楷體" w:eastAsia="標楷體" w:hAnsi="標楷體"/>
                <w:b/>
              </w:rPr>
            </w:pPr>
          </w:p>
        </w:tc>
      </w:tr>
      <w:tr w:rsidR="009F32BA" w:rsidRPr="009F32BA" w14:paraId="45330E63" w14:textId="77777777" w:rsidTr="00A53176">
        <w:tc>
          <w:tcPr>
            <w:tcW w:w="2811" w:type="dxa"/>
            <w:shd w:val="clear" w:color="auto" w:fill="FFFFFF"/>
          </w:tcPr>
          <w:p w14:paraId="62D2EBB0" w14:textId="77777777" w:rsidR="009F32BA" w:rsidRPr="009F32BA" w:rsidRDefault="009F32BA" w:rsidP="009F32BA">
            <w:pPr>
              <w:rPr>
                <w:rFonts w:ascii="標楷體" w:eastAsia="標楷體" w:hAnsi="標楷體"/>
              </w:rPr>
            </w:pPr>
            <w:r w:rsidRPr="009F32BA">
              <w:rPr>
                <w:rFonts w:ascii="標楷體" w:eastAsia="標楷體" w:hAnsi="標楷體" w:hint="eastAsia"/>
              </w:rPr>
              <w:t>系統發展生命週期測試階段</w:t>
            </w:r>
            <w:r w:rsidRPr="009F32BA">
              <w:rPr>
                <w:rFonts w:ascii="標楷體" w:eastAsia="標楷體" w:hAnsi="標楷體"/>
              </w:rPr>
              <w:t xml:space="preserve"> </w:t>
            </w:r>
          </w:p>
        </w:tc>
        <w:tc>
          <w:tcPr>
            <w:tcW w:w="2168" w:type="dxa"/>
            <w:shd w:val="clear" w:color="auto" w:fill="FFFFFF"/>
          </w:tcPr>
          <w:p w14:paraId="50A8A4BA" w14:textId="77777777" w:rsidR="009F32BA" w:rsidRPr="009F32BA" w:rsidRDefault="009F32BA" w:rsidP="009F32BA">
            <w:pPr>
              <w:rPr>
                <w:rFonts w:ascii="標楷體" w:eastAsia="標楷體" w:hAnsi="標楷體"/>
              </w:rPr>
            </w:pPr>
            <w:r w:rsidRPr="009F32BA">
              <w:rPr>
                <w:rFonts w:ascii="標楷體" w:eastAsia="標楷體" w:hAnsi="標楷體" w:hint="eastAsia"/>
              </w:rPr>
              <w:t>執行「弱點掃描」安全檢測。</w:t>
            </w:r>
          </w:p>
        </w:tc>
        <w:tc>
          <w:tcPr>
            <w:tcW w:w="2074" w:type="dxa"/>
            <w:shd w:val="clear" w:color="auto" w:fill="FFFFFF"/>
          </w:tcPr>
          <w:p w14:paraId="5D595DFA"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4877378E" w14:textId="77777777" w:rsidR="009F32BA" w:rsidRPr="009F32BA" w:rsidRDefault="009F32BA" w:rsidP="009F32BA">
            <w:pPr>
              <w:rPr>
                <w:rFonts w:ascii="標楷體" w:eastAsia="標楷體" w:hAnsi="標楷體"/>
              </w:rPr>
            </w:pPr>
          </w:p>
          <w:p w14:paraId="209B2678" w14:textId="77777777" w:rsidR="009F32BA" w:rsidRDefault="009F32BA" w:rsidP="009F32BA">
            <w:pPr>
              <w:rPr>
                <w:rFonts w:ascii="標楷體" w:eastAsia="標楷體" w:hAnsi="標楷體"/>
              </w:rPr>
            </w:pPr>
            <w:r w:rsidRPr="009F32BA">
              <w:rPr>
                <w:rFonts w:ascii="標楷體" w:eastAsia="標楷體" w:hAnsi="標楷體" w:hint="eastAsia"/>
              </w:rPr>
              <w:t>□否</w:t>
            </w:r>
          </w:p>
          <w:p w14:paraId="7B1F81F0" w14:textId="77777777" w:rsidR="009F32BA" w:rsidRDefault="009F32BA" w:rsidP="009F32BA">
            <w:pPr>
              <w:rPr>
                <w:rFonts w:ascii="標楷體" w:eastAsia="標楷體" w:hAnsi="標楷體"/>
                <w:b/>
              </w:rPr>
            </w:pPr>
          </w:p>
          <w:p w14:paraId="6607DCD9" w14:textId="02C8C4CF"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56B0517D" w14:textId="77777777" w:rsidR="009F32BA" w:rsidRPr="009F32BA" w:rsidRDefault="009F32BA" w:rsidP="009F32BA">
            <w:pPr>
              <w:jc w:val="center"/>
              <w:rPr>
                <w:rFonts w:ascii="標楷體" w:eastAsia="標楷體" w:hAnsi="標楷體"/>
                <w:b/>
              </w:rPr>
            </w:pPr>
          </w:p>
        </w:tc>
      </w:tr>
      <w:tr w:rsidR="009F32BA" w:rsidRPr="009F32BA" w14:paraId="1302F418" w14:textId="77777777" w:rsidTr="00A53176">
        <w:tc>
          <w:tcPr>
            <w:tcW w:w="2811" w:type="dxa"/>
            <w:vMerge w:val="restart"/>
            <w:shd w:val="clear" w:color="auto" w:fill="FFFFFF"/>
          </w:tcPr>
          <w:p w14:paraId="52BBCDF8" w14:textId="77777777" w:rsidR="009F32BA" w:rsidRPr="009F32BA" w:rsidRDefault="009F32BA" w:rsidP="009F32BA">
            <w:pPr>
              <w:rPr>
                <w:rFonts w:ascii="標楷體" w:eastAsia="標楷體" w:hAnsi="標楷體"/>
              </w:rPr>
            </w:pPr>
            <w:r w:rsidRPr="009F32BA">
              <w:rPr>
                <w:rFonts w:ascii="標楷體" w:eastAsia="標楷體" w:hAnsi="標楷體" w:hint="eastAsia"/>
              </w:rPr>
              <w:t>系統發展生命週期部署與維運階段</w:t>
            </w:r>
            <w:r w:rsidRPr="009F32BA">
              <w:rPr>
                <w:rFonts w:ascii="標楷體" w:eastAsia="標楷體" w:hAnsi="標楷體"/>
              </w:rPr>
              <w:t xml:space="preserve"> </w:t>
            </w:r>
          </w:p>
        </w:tc>
        <w:tc>
          <w:tcPr>
            <w:tcW w:w="2168" w:type="dxa"/>
            <w:shd w:val="clear" w:color="auto" w:fill="FFFFFF"/>
          </w:tcPr>
          <w:p w14:paraId="09D9936A" w14:textId="77777777" w:rsidR="009F32BA" w:rsidRPr="009F32BA" w:rsidRDefault="009F32BA" w:rsidP="009F32BA">
            <w:pPr>
              <w:rPr>
                <w:rFonts w:ascii="標楷體" w:eastAsia="標楷體" w:hAnsi="標楷體"/>
              </w:rPr>
            </w:pPr>
            <w:r w:rsidRPr="009F32BA">
              <w:rPr>
                <w:rFonts w:ascii="標楷體" w:eastAsia="標楷體" w:hAnsi="標楷體" w:hint="eastAsia"/>
              </w:rPr>
              <w:t>於部署環境中應針對相關資通安全威脅，進行更新與修補，並關閉不必要服務及埠口。</w:t>
            </w:r>
          </w:p>
        </w:tc>
        <w:tc>
          <w:tcPr>
            <w:tcW w:w="2074" w:type="dxa"/>
            <w:shd w:val="clear" w:color="auto" w:fill="FFFFFF"/>
          </w:tcPr>
          <w:p w14:paraId="1BB9FA02"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48B8D859" w14:textId="77777777" w:rsidR="009F32BA" w:rsidRPr="009F32BA" w:rsidRDefault="009F32BA" w:rsidP="009F32BA">
            <w:pPr>
              <w:rPr>
                <w:rFonts w:ascii="標楷體" w:eastAsia="標楷體" w:hAnsi="標楷體"/>
              </w:rPr>
            </w:pPr>
          </w:p>
          <w:p w14:paraId="76509BF4" w14:textId="77777777" w:rsidR="009F32BA" w:rsidRDefault="009F32BA" w:rsidP="009F32BA">
            <w:pPr>
              <w:rPr>
                <w:rFonts w:ascii="標楷體" w:eastAsia="標楷體" w:hAnsi="標楷體"/>
              </w:rPr>
            </w:pPr>
            <w:r w:rsidRPr="009F32BA">
              <w:rPr>
                <w:rFonts w:ascii="標楷體" w:eastAsia="標楷體" w:hAnsi="標楷體" w:hint="eastAsia"/>
              </w:rPr>
              <w:t>□否</w:t>
            </w:r>
          </w:p>
          <w:p w14:paraId="0D7BE6BD" w14:textId="77777777" w:rsidR="009F32BA" w:rsidRDefault="009F32BA" w:rsidP="009F32BA">
            <w:pPr>
              <w:rPr>
                <w:rFonts w:ascii="標楷體" w:eastAsia="標楷體" w:hAnsi="標楷體"/>
                <w:b/>
              </w:rPr>
            </w:pPr>
          </w:p>
          <w:p w14:paraId="7B72612B" w14:textId="654FA751"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6E06B963" w14:textId="77777777" w:rsidR="009F32BA" w:rsidRPr="009F32BA" w:rsidRDefault="009F32BA" w:rsidP="009F32BA">
            <w:pPr>
              <w:jc w:val="center"/>
              <w:rPr>
                <w:rFonts w:ascii="標楷體" w:eastAsia="標楷體" w:hAnsi="標楷體"/>
                <w:b/>
              </w:rPr>
            </w:pPr>
          </w:p>
        </w:tc>
      </w:tr>
      <w:tr w:rsidR="009F32BA" w:rsidRPr="009F32BA" w14:paraId="4A0DBC05" w14:textId="77777777" w:rsidTr="00A53176">
        <w:tc>
          <w:tcPr>
            <w:tcW w:w="2811" w:type="dxa"/>
            <w:vMerge/>
            <w:shd w:val="clear" w:color="auto" w:fill="FFFFFF"/>
          </w:tcPr>
          <w:p w14:paraId="735AEA33" w14:textId="77777777" w:rsidR="009F32BA" w:rsidRPr="009F32BA" w:rsidRDefault="009F32BA" w:rsidP="009F32BA">
            <w:pPr>
              <w:rPr>
                <w:rFonts w:ascii="標楷體" w:eastAsia="標楷體" w:hAnsi="標楷體"/>
              </w:rPr>
            </w:pPr>
          </w:p>
        </w:tc>
        <w:tc>
          <w:tcPr>
            <w:tcW w:w="2168" w:type="dxa"/>
            <w:shd w:val="clear" w:color="auto" w:fill="FFFFFF"/>
          </w:tcPr>
          <w:p w14:paraId="01D78A30" w14:textId="77777777" w:rsidR="009F32BA" w:rsidRPr="009F32BA" w:rsidRDefault="009F32BA" w:rsidP="009F32BA">
            <w:pPr>
              <w:rPr>
                <w:rFonts w:ascii="標楷體" w:eastAsia="標楷體" w:hAnsi="標楷體"/>
              </w:rPr>
            </w:pPr>
            <w:r w:rsidRPr="009F32BA">
              <w:rPr>
                <w:rFonts w:ascii="標楷體" w:eastAsia="標楷體" w:hAnsi="標楷體" w:hint="eastAsia"/>
              </w:rPr>
              <w:t>資通系統不使用預設密碼。</w:t>
            </w:r>
          </w:p>
        </w:tc>
        <w:tc>
          <w:tcPr>
            <w:tcW w:w="2074" w:type="dxa"/>
            <w:shd w:val="clear" w:color="auto" w:fill="FFFFFF"/>
          </w:tcPr>
          <w:p w14:paraId="1D34975E"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059FAC32" w14:textId="77777777" w:rsidR="009F32BA" w:rsidRPr="009F32BA" w:rsidRDefault="009F32BA" w:rsidP="009F32BA">
            <w:pPr>
              <w:rPr>
                <w:rFonts w:ascii="標楷體" w:eastAsia="標楷體" w:hAnsi="標楷體"/>
              </w:rPr>
            </w:pPr>
          </w:p>
          <w:p w14:paraId="599DB2BC" w14:textId="77777777" w:rsidR="009F32BA" w:rsidRDefault="009F32BA" w:rsidP="009F32BA">
            <w:pPr>
              <w:rPr>
                <w:rFonts w:ascii="標楷體" w:eastAsia="標楷體" w:hAnsi="標楷體"/>
              </w:rPr>
            </w:pPr>
            <w:r w:rsidRPr="009F32BA">
              <w:rPr>
                <w:rFonts w:ascii="標楷體" w:eastAsia="標楷體" w:hAnsi="標楷體" w:hint="eastAsia"/>
              </w:rPr>
              <w:t>□否</w:t>
            </w:r>
          </w:p>
          <w:p w14:paraId="11DEB575" w14:textId="77777777" w:rsidR="009F32BA" w:rsidRDefault="009F32BA" w:rsidP="009F32BA">
            <w:pPr>
              <w:rPr>
                <w:rFonts w:ascii="標楷體" w:eastAsia="標楷體" w:hAnsi="標楷體"/>
                <w:b/>
              </w:rPr>
            </w:pPr>
          </w:p>
          <w:p w14:paraId="7DC022C8" w14:textId="27E41735"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4F033B7B" w14:textId="77777777" w:rsidR="009F32BA" w:rsidRPr="009F32BA" w:rsidRDefault="009F32BA" w:rsidP="009F32BA">
            <w:pPr>
              <w:jc w:val="center"/>
              <w:rPr>
                <w:rFonts w:ascii="標楷體" w:eastAsia="標楷體" w:hAnsi="標楷體"/>
                <w:b/>
              </w:rPr>
            </w:pPr>
          </w:p>
        </w:tc>
      </w:tr>
      <w:tr w:rsidR="009F32BA" w:rsidRPr="009F32BA" w14:paraId="7964DC86" w14:textId="77777777" w:rsidTr="00A53176">
        <w:tc>
          <w:tcPr>
            <w:tcW w:w="2811" w:type="dxa"/>
            <w:shd w:val="clear" w:color="auto" w:fill="FFFFFF"/>
          </w:tcPr>
          <w:p w14:paraId="0BF2D998" w14:textId="77777777" w:rsidR="009F32BA" w:rsidRPr="009F32BA" w:rsidRDefault="009F32BA" w:rsidP="009F32BA">
            <w:pPr>
              <w:rPr>
                <w:rFonts w:ascii="標楷體" w:eastAsia="標楷體" w:hAnsi="標楷體"/>
              </w:rPr>
            </w:pPr>
            <w:r w:rsidRPr="009F32BA">
              <w:rPr>
                <w:rFonts w:ascii="標楷體" w:eastAsia="標楷體" w:hAnsi="標楷體" w:hint="eastAsia"/>
              </w:rPr>
              <w:t>系統發展生命週期委外階段</w:t>
            </w:r>
            <w:r w:rsidRPr="009F32BA">
              <w:rPr>
                <w:rFonts w:ascii="標楷體" w:eastAsia="標楷體" w:hAnsi="標楷體"/>
              </w:rPr>
              <w:t xml:space="preserve"> </w:t>
            </w:r>
          </w:p>
        </w:tc>
        <w:tc>
          <w:tcPr>
            <w:tcW w:w="2168" w:type="dxa"/>
            <w:shd w:val="clear" w:color="auto" w:fill="FFFFFF"/>
          </w:tcPr>
          <w:p w14:paraId="7E926485" w14:textId="77777777" w:rsidR="009F32BA" w:rsidRPr="009F32BA" w:rsidRDefault="009F32BA" w:rsidP="009F32BA">
            <w:pPr>
              <w:rPr>
                <w:rFonts w:ascii="標楷體" w:eastAsia="標楷體" w:hAnsi="標楷體"/>
              </w:rPr>
            </w:pPr>
            <w:r w:rsidRPr="009F32BA">
              <w:rPr>
                <w:rFonts w:ascii="標楷體" w:eastAsia="標楷體" w:hAnsi="標楷體" w:hint="eastAsia"/>
              </w:rPr>
              <w:t>資通系統開發如委外辦理，應將系統發展生命週期各階段依等級將安全需求（含機密性、可用性、完整性）納入委外契約。</w:t>
            </w:r>
          </w:p>
        </w:tc>
        <w:tc>
          <w:tcPr>
            <w:tcW w:w="2074" w:type="dxa"/>
            <w:shd w:val="clear" w:color="auto" w:fill="FFFFFF"/>
          </w:tcPr>
          <w:p w14:paraId="518C166D"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064531C9" w14:textId="77777777" w:rsidR="009F32BA" w:rsidRPr="009F32BA" w:rsidRDefault="009F32BA" w:rsidP="009F32BA">
            <w:pPr>
              <w:rPr>
                <w:rFonts w:ascii="標楷體" w:eastAsia="標楷體" w:hAnsi="標楷體"/>
              </w:rPr>
            </w:pPr>
          </w:p>
          <w:p w14:paraId="2793ABDC" w14:textId="77777777" w:rsidR="009F32BA" w:rsidRDefault="009F32BA" w:rsidP="009F32BA">
            <w:pPr>
              <w:rPr>
                <w:rFonts w:ascii="標楷體" w:eastAsia="標楷體" w:hAnsi="標楷體"/>
              </w:rPr>
            </w:pPr>
            <w:r w:rsidRPr="009F32BA">
              <w:rPr>
                <w:rFonts w:ascii="標楷體" w:eastAsia="標楷體" w:hAnsi="標楷體" w:hint="eastAsia"/>
              </w:rPr>
              <w:t>□否</w:t>
            </w:r>
          </w:p>
          <w:p w14:paraId="6734E778" w14:textId="77777777" w:rsidR="009F32BA" w:rsidRDefault="009F32BA" w:rsidP="009F32BA">
            <w:pPr>
              <w:rPr>
                <w:rFonts w:ascii="標楷體" w:eastAsia="標楷體" w:hAnsi="標楷體"/>
                <w:b/>
              </w:rPr>
            </w:pPr>
          </w:p>
          <w:p w14:paraId="39E0F272" w14:textId="73A0CA8C"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05C1DDC1" w14:textId="77777777" w:rsidR="009F32BA" w:rsidRPr="009F32BA" w:rsidRDefault="009F32BA" w:rsidP="009F32BA">
            <w:pPr>
              <w:jc w:val="center"/>
              <w:rPr>
                <w:rFonts w:ascii="標楷體" w:eastAsia="標楷體" w:hAnsi="標楷體"/>
                <w:b/>
              </w:rPr>
            </w:pPr>
          </w:p>
        </w:tc>
      </w:tr>
      <w:tr w:rsidR="009F32BA" w:rsidRPr="009F32BA" w14:paraId="01085D15" w14:textId="77777777" w:rsidTr="00A53176">
        <w:tc>
          <w:tcPr>
            <w:tcW w:w="2811" w:type="dxa"/>
            <w:shd w:val="clear" w:color="auto" w:fill="FFFFFF"/>
          </w:tcPr>
          <w:p w14:paraId="2D6CEF5A" w14:textId="77777777" w:rsidR="009F32BA" w:rsidRPr="009F32BA" w:rsidRDefault="009F32BA" w:rsidP="009F32BA">
            <w:pPr>
              <w:rPr>
                <w:rFonts w:ascii="標楷體" w:eastAsia="標楷體" w:hAnsi="標楷體"/>
              </w:rPr>
            </w:pPr>
            <w:r w:rsidRPr="009F32BA">
              <w:rPr>
                <w:rFonts w:ascii="標楷體" w:eastAsia="標楷體" w:hAnsi="標楷體" w:hint="eastAsia"/>
              </w:rPr>
              <w:t>系統文件</w:t>
            </w:r>
            <w:r w:rsidRPr="009F32BA">
              <w:rPr>
                <w:rFonts w:ascii="標楷體" w:eastAsia="標楷體" w:hAnsi="標楷體"/>
              </w:rPr>
              <w:t xml:space="preserve"> </w:t>
            </w:r>
          </w:p>
        </w:tc>
        <w:tc>
          <w:tcPr>
            <w:tcW w:w="2168" w:type="dxa"/>
            <w:shd w:val="clear" w:color="auto" w:fill="FFFFFF"/>
          </w:tcPr>
          <w:p w14:paraId="47270E1C" w14:textId="77777777" w:rsidR="009F32BA" w:rsidRPr="009F32BA" w:rsidRDefault="009F32BA" w:rsidP="009F32BA">
            <w:pPr>
              <w:rPr>
                <w:rFonts w:ascii="標楷體" w:eastAsia="標楷體" w:hAnsi="標楷體"/>
              </w:rPr>
            </w:pPr>
            <w:r w:rsidRPr="009F32BA">
              <w:rPr>
                <w:rFonts w:ascii="標楷體" w:eastAsia="標楷體" w:hAnsi="標楷體" w:hint="eastAsia"/>
              </w:rPr>
              <w:t>應儲存與管理系統發展生命週期之相關文件。</w:t>
            </w:r>
          </w:p>
        </w:tc>
        <w:tc>
          <w:tcPr>
            <w:tcW w:w="2074" w:type="dxa"/>
            <w:shd w:val="clear" w:color="auto" w:fill="FFFFFF"/>
          </w:tcPr>
          <w:p w14:paraId="32106E58"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3B65E116" w14:textId="77777777" w:rsidR="009F32BA" w:rsidRPr="009F32BA" w:rsidRDefault="009F32BA" w:rsidP="009F32BA">
            <w:pPr>
              <w:rPr>
                <w:rFonts w:ascii="標楷體" w:eastAsia="標楷體" w:hAnsi="標楷體"/>
              </w:rPr>
            </w:pPr>
          </w:p>
          <w:p w14:paraId="4E78EEE5" w14:textId="77777777" w:rsidR="009F32BA" w:rsidRDefault="009F32BA" w:rsidP="009F32BA">
            <w:pPr>
              <w:rPr>
                <w:rFonts w:ascii="標楷體" w:eastAsia="標楷體" w:hAnsi="標楷體"/>
              </w:rPr>
            </w:pPr>
            <w:r w:rsidRPr="009F32BA">
              <w:rPr>
                <w:rFonts w:ascii="標楷體" w:eastAsia="標楷體" w:hAnsi="標楷體" w:hint="eastAsia"/>
              </w:rPr>
              <w:t>□否</w:t>
            </w:r>
          </w:p>
          <w:p w14:paraId="1071A23C" w14:textId="77777777" w:rsidR="009F32BA" w:rsidRDefault="009F32BA" w:rsidP="009F32BA">
            <w:pPr>
              <w:rPr>
                <w:rFonts w:ascii="標楷體" w:eastAsia="標楷體" w:hAnsi="標楷體"/>
                <w:b/>
              </w:rPr>
            </w:pPr>
          </w:p>
          <w:p w14:paraId="43346910" w14:textId="72697F82"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4CAF6D7E" w14:textId="77777777" w:rsidR="009F32BA" w:rsidRPr="009F32BA" w:rsidRDefault="009F32BA" w:rsidP="009F32BA">
            <w:pPr>
              <w:jc w:val="center"/>
              <w:rPr>
                <w:rFonts w:ascii="標楷體" w:eastAsia="標楷體" w:hAnsi="標楷體"/>
                <w:b/>
              </w:rPr>
            </w:pPr>
          </w:p>
        </w:tc>
      </w:tr>
      <w:tr w:rsidR="009F32BA" w:rsidRPr="009F32BA" w14:paraId="7B8E06F0" w14:textId="77777777" w:rsidTr="00A53176">
        <w:tc>
          <w:tcPr>
            <w:tcW w:w="2811" w:type="dxa"/>
            <w:shd w:val="clear" w:color="auto" w:fill="FFFFFF"/>
          </w:tcPr>
          <w:p w14:paraId="38E7AE18" w14:textId="77777777" w:rsidR="009F32BA" w:rsidRPr="009F32BA" w:rsidRDefault="009F32BA" w:rsidP="009F32BA">
            <w:pPr>
              <w:rPr>
                <w:rFonts w:ascii="標楷體" w:eastAsia="標楷體" w:hAnsi="標楷體"/>
              </w:rPr>
            </w:pPr>
            <w:r w:rsidRPr="009F32BA">
              <w:rPr>
                <w:rFonts w:ascii="標楷體" w:eastAsia="標楷體" w:hAnsi="標楷體" w:hint="eastAsia"/>
              </w:rPr>
              <w:t>漏洞修復</w:t>
            </w:r>
            <w:r w:rsidRPr="009F32BA">
              <w:rPr>
                <w:rFonts w:ascii="標楷體" w:eastAsia="標楷體" w:hAnsi="標楷體"/>
              </w:rPr>
              <w:t xml:space="preserve"> </w:t>
            </w:r>
          </w:p>
        </w:tc>
        <w:tc>
          <w:tcPr>
            <w:tcW w:w="2168" w:type="dxa"/>
            <w:shd w:val="clear" w:color="auto" w:fill="FFFFFF"/>
          </w:tcPr>
          <w:p w14:paraId="2B0EA2CB" w14:textId="77777777" w:rsidR="009F32BA" w:rsidRPr="009F32BA" w:rsidRDefault="009F32BA" w:rsidP="009F32BA">
            <w:pPr>
              <w:rPr>
                <w:rFonts w:ascii="標楷體" w:eastAsia="標楷體" w:hAnsi="標楷體"/>
              </w:rPr>
            </w:pPr>
            <w:r w:rsidRPr="009F32BA">
              <w:rPr>
                <w:rFonts w:ascii="標楷體" w:eastAsia="標楷體" w:hAnsi="標楷體" w:hint="eastAsia"/>
              </w:rPr>
              <w:t>系統之漏洞修復應測試有效性及潛在</w:t>
            </w:r>
            <w:r w:rsidRPr="009F32BA">
              <w:rPr>
                <w:rFonts w:ascii="標楷體" w:eastAsia="標楷體" w:hAnsi="標楷體" w:hint="eastAsia"/>
              </w:rPr>
              <w:lastRenderedPageBreak/>
              <w:t>影響，並定期更新。</w:t>
            </w:r>
          </w:p>
        </w:tc>
        <w:tc>
          <w:tcPr>
            <w:tcW w:w="2074" w:type="dxa"/>
            <w:shd w:val="clear" w:color="auto" w:fill="FFFFFF"/>
          </w:tcPr>
          <w:p w14:paraId="3C90A413" w14:textId="77777777" w:rsidR="009F32BA" w:rsidRPr="009F32BA" w:rsidRDefault="009F32BA" w:rsidP="009F32BA">
            <w:pPr>
              <w:rPr>
                <w:rFonts w:ascii="標楷體" w:eastAsia="標楷體" w:hAnsi="標楷體"/>
              </w:rPr>
            </w:pPr>
            <w:r w:rsidRPr="009F32BA">
              <w:rPr>
                <w:rFonts w:ascii="標楷體" w:eastAsia="標楷體" w:hAnsi="標楷體" w:hint="eastAsia"/>
              </w:rPr>
              <w:lastRenderedPageBreak/>
              <w:t>□是</w:t>
            </w:r>
          </w:p>
          <w:p w14:paraId="13F35402" w14:textId="77777777" w:rsidR="009F32BA" w:rsidRPr="009F32BA" w:rsidRDefault="009F32BA" w:rsidP="009F32BA">
            <w:pPr>
              <w:rPr>
                <w:rFonts w:ascii="標楷體" w:eastAsia="標楷體" w:hAnsi="標楷體"/>
              </w:rPr>
            </w:pPr>
          </w:p>
          <w:p w14:paraId="78EA81CD" w14:textId="77777777" w:rsidR="009F32BA" w:rsidRDefault="009F32BA" w:rsidP="009F32BA">
            <w:pPr>
              <w:rPr>
                <w:rFonts w:ascii="標楷體" w:eastAsia="標楷體" w:hAnsi="標楷體"/>
              </w:rPr>
            </w:pPr>
            <w:r w:rsidRPr="009F32BA">
              <w:rPr>
                <w:rFonts w:ascii="標楷體" w:eastAsia="標楷體" w:hAnsi="標楷體" w:hint="eastAsia"/>
              </w:rPr>
              <w:lastRenderedPageBreak/>
              <w:t>□否</w:t>
            </w:r>
          </w:p>
          <w:p w14:paraId="578294B3" w14:textId="77777777" w:rsidR="009F32BA" w:rsidRDefault="009F32BA" w:rsidP="009F32BA">
            <w:pPr>
              <w:rPr>
                <w:rFonts w:ascii="標楷體" w:eastAsia="標楷體" w:hAnsi="標楷體"/>
                <w:b/>
              </w:rPr>
            </w:pPr>
          </w:p>
          <w:p w14:paraId="2D246821" w14:textId="478F815A" w:rsidR="009F32BA"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68BB7BEC" w14:textId="77777777" w:rsidR="009F32BA" w:rsidRPr="009F32BA" w:rsidRDefault="009F32BA" w:rsidP="009F32BA">
            <w:pPr>
              <w:jc w:val="center"/>
              <w:rPr>
                <w:rFonts w:ascii="標楷體" w:eastAsia="標楷體" w:hAnsi="標楷體"/>
                <w:b/>
              </w:rPr>
            </w:pPr>
          </w:p>
        </w:tc>
      </w:tr>
      <w:tr w:rsidR="009F32BA" w:rsidRPr="009F32BA" w14:paraId="567BC90F" w14:textId="77777777" w:rsidTr="00A53176">
        <w:tc>
          <w:tcPr>
            <w:tcW w:w="2811" w:type="dxa"/>
            <w:shd w:val="clear" w:color="auto" w:fill="FFFFFF"/>
          </w:tcPr>
          <w:p w14:paraId="12AD2F35" w14:textId="77777777" w:rsidR="00F352F0" w:rsidRPr="009F32BA" w:rsidRDefault="00F352F0" w:rsidP="00F352F0">
            <w:pPr>
              <w:rPr>
                <w:rFonts w:ascii="標楷體" w:eastAsia="標楷體" w:hAnsi="標楷體"/>
              </w:rPr>
            </w:pPr>
            <w:r w:rsidRPr="009F32BA">
              <w:rPr>
                <w:rFonts w:ascii="標楷體" w:eastAsia="標楷體" w:hAnsi="標楷體" w:hint="eastAsia"/>
              </w:rPr>
              <w:t>資通系統監控</w:t>
            </w:r>
            <w:r w:rsidRPr="009F32BA">
              <w:rPr>
                <w:rFonts w:ascii="標楷體" w:eastAsia="標楷體" w:hAnsi="標楷體"/>
              </w:rPr>
              <w:t xml:space="preserve"> </w:t>
            </w:r>
          </w:p>
        </w:tc>
        <w:tc>
          <w:tcPr>
            <w:tcW w:w="2168" w:type="dxa"/>
            <w:shd w:val="clear" w:color="auto" w:fill="FFFFFF"/>
          </w:tcPr>
          <w:p w14:paraId="18F8CE36" w14:textId="77777777" w:rsidR="00F352F0" w:rsidRPr="009F32BA" w:rsidRDefault="00F352F0" w:rsidP="00700EEE">
            <w:pPr>
              <w:rPr>
                <w:rFonts w:ascii="標楷體" w:eastAsia="標楷體" w:hAnsi="標楷體"/>
              </w:rPr>
            </w:pPr>
            <w:r w:rsidRPr="009F32BA">
              <w:rPr>
                <w:rFonts w:ascii="標楷體" w:eastAsia="標楷體" w:hAnsi="標楷體" w:hint="eastAsia"/>
              </w:rPr>
              <w:t>發現資通系統有被入侵跡象時，應通報機關特定人員。</w:t>
            </w:r>
          </w:p>
        </w:tc>
        <w:tc>
          <w:tcPr>
            <w:tcW w:w="2074" w:type="dxa"/>
            <w:shd w:val="clear" w:color="auto" w:fill="FFFFFF"/>
          </w:tcPr>
          <w:p w14:paraId="32E5FFF6" w14:textId="77777777" w:rsidR="009F32BA" w:rsidRPr="009F32BA" w:rsidRDefault="009F32BA" w:rsidP="009F32BA">
            <w:pPr>
              <w:rPr>
                <w:rFonts w:ascii="標楷體" w:eastAsia="標楷體" w:hAnsi="標楷體"/>
              </w:rPr>
            </w:pPr>
            <w:r w:rsidRPr="009F32BA">
              <w:rPr>
                <w:rFonts w:ascii="標楷體" w:eastAsia="標楷體" w:hAnsi="標楷體" w:hint="eastAsia"/>
              </w:rPr>
              <w:t>□是</w:t>
            </w:r>
          </w:p>
          <w:p w14:paraId="3C9942AE" w14:textId="77777777" w:rsidR="009F32BA" w:rsidRPr="009F32BA" w:rsidRDefault="009F32BA" w:rsidP="009F32BA">
            <w:pPr>
              <w:rPr>
                <w:rFonts w:ascii="標楷體" w:eastAsia="標楷體" w:hAnsi="標楷體"/>
              </w:rPr>
            </w:pPr>
          </w:p>
          <w:p w14:paraId="5E9FDD88" w14:textId="77777777" w:rsidR="009F32BA" w:rsidRDefault="009F32BA" w:rsidP="009F32BA">
            <w:pPr>
              <w:rPr>
                <w:rFonts w:ascii="標楷體" w:eastAsia="標楷體" w:hAnsi="標楷體"/>
              </w:rPr>
            </w:pPr>
            <w:r w:rsidRPr="009F32BA">
              <w:rPr>
                <w:rFonts w:ascii="標楷體" w:eastAsia="標楷體" w:hAnsi="標楷體" w:hint="eastAsia"/>
              </w:rPr>
              <w:t>□否</w:t>
            </w:r>
          </w:p>
          <w:p w14:paraId="36029FD2" w14:textId="77777777" w:rsidR="009F32BA" w:rsidRDefault="009F32BA" w:rsidP="009F32BA">
            <w:pPr>
              <w:rPr>
                <w:rFonts w:ascii="標楷體" w:eastAsia="標楷體" w:hAnsi="標楷體"/>
                <w:b/>
              </w:rPr>
            </w:pPr>
          </w:p>
          <w:p w14:paraId="3321E715" w14:textId="1DBA06F8" w:rsidR="00F352F0" w:rsidRPr="009F32BA" w:rsidRDefault="009F32BA" w:rsidP="009F32BA">
            <w:pPr>
              <w:rPr>
                <w:rFonts w:ascii="標楷體" w:eastAsia="標楷體" w:hAnsi="標楷體"/>
              </w:rPr>
            </w:pPr>
            <w:r w:rsidRPr="009F32BA">
              <w:rPr>
                <w:rFonts w:ascii="標楷體" w:eastAsia="標楷體" w:hAnsi="標楷體" w:hint="eastAsia"/>
                <w:color w:val="FF0000"/>
              </w:rPr>
              <w:t>□不適用</w:t>
            </w:r>
          </w:p>
        </w:tc>
        <w:tc>
          <w:tcPr>
            <w:tcW w:w="2923" w:type="dxa"/>
            <w:shd w:val="clear" w:color="auto" w:fill="FFFFFF"/>
          </w:tcPr>
          <w:p w14:paraId="36AAEE11" w14:textId="77777777" w:rsidR="00F352F0" w:rsidRPr="009F32BA" w:rsidRDefault="00F352F0" w:rsidP="00F352F0">
            <w:pPr>
              <w:jc w:val="center"/>
              <w:rPr>
                <w:rFonts w:ascii="標楷體" w:eastAsia="標楷體" w:hAnsi="標楷體"/>
                <w:b/>
              </w:rPr>
            </w:pPr>
          </w:p>
        </w:tc>
      </w:tr>
    </w:tbl>
    <w:p w14:paraId="65DD17D8" w14:textId="77777777" w:rsidR="00700EEE" w:rsidRPr="009F32BA" w:rsidRDefault="00700EEE" w:rsidP="00700EEE">
      <w:pPr>
        <w:rPr>
          <w:rFonts w:ascii="標楷體" w:eastAsia="標楷體" w:hAnsi="標楷體"/>
        </w:rPr>
      </w:pPr>
    </w:p>
    <w:p w14:paraId="6DE899AD" w14:textId="77777777" w:rsidR="00BE3357" w:rsidRPr="009F32BA" w:rsidRDefault="00BE3357" w:rsidP="00BE3357">
      <w:pPr>
        <w:ind w:leftChars="-354" w:left="-850"/>
        <w:rPr>
          <w:rFonts w:ascii="標楷體" w:eastAsia="標楷體" w:hAnsi="標楷體"/>
          <w:sz w:val="28"/>
          <w:szCs w:val="28"/>
        </w:rPr>
      </w:pPr>
      <w:r w:rsidRPr="009F32BA">
        <w:rPr>
          <w:rFonts w:ascii="標楷體" w:eastAsia="標楷體" w:hAnsi="標楷體" w:hint="eastAsia"/>
          <w:sz w:val="28"/>
          <w:szCs w:val="28"/>
        </w:rPr>
        <w:t>主管：</w:t>
      </w:r>
      <w:r w:rsidRPr="009F32BA">
        <w:rPr>
          <w:rFonts w:ascii="標楷體" w:eastAsia="標楷體" w:hAnsi="標楷體"/>
          <w:sz w:val="28"/>
          <w:szCs w:val="28"/>
        </w:rPr>
        <w:tab/>
      </w:r>
      <w:r w:rsidRPr="009F32BA">
        <w:rPr>
          <w:rFonts w:ascii="標楷體" w:eastAsia="標楷體" w:hAnsi="標楷體"/>
          <w:sz w:val="28"/>
          <w:szCs w:val="28"/>
        </w:rPr>
        <w:tab/>
      </w:r>
      <w:r w:rsidRPr="009F32BA">
        <w:rPr>
          <w:rFonts w:ascii="標楷體" w:eastAsia="標楷體" w:hAnsi="標楷體"/>
          <w:sz w:val="28"/>
          <w:szCs w:val="28"/>
        </w:rPr>
        <w:tab/>
      </w:r>
      <w:r w:rsidRPr="009F32BA">
        <w:rPr>
          <w:rFonts w:ascii="標楷體" w:eastAsia="標楷體" w:hAnsi="標楷體"/>
          <w:sz w:val="28"/>
          <w:szCs w:val="28"/>
        </w:rPr>
        <w:tab/>
      </w:r>
      <w:r w:rsidRPr="009F32BA">
        <w:rPr>
          <w:rFonts w:ascii="標楷體" w:eastAsia="標楷體" w:hAnsi="標楷體"/>
          <w:sz w:val="28"/>
          <w:szCs w:val="28"/>
        </w:rPr>
        <w:tab/>
      </w:r>
      <w:r w:rsidRPr="009F32BA">
        <w:rPr>
          <w:rFonts w:ascii="標楷體" w:eastAsia="標楷體" w:hAnsi="標楷體"/>
          <w:sz w:val="28"/>
          <w:szCs w:val="28"/>
        </w:rPr>
        <w:tab/>
      </w:r>
      <w:r w:rsidRPr="009F32BA">
        <w:rPr>
          <w:rFonts w:ascii="標楷體" w:eastAsia="標楷體" w:hAnsi="標楷體"/>
          <w:sz w:val="28"/>
          <w:szCs w:val="28"/>
        </w:rPr>
        <w:tab/>
      </w:r>
      <w:r w:rsidRPr="009F32BA">
        <w:rPr>
          <w:rFonts w:ascii="標楷體" w:eastAsia="標楷體" w:hAnsi="標楷體"/>
          <w:sz w:val="28"/>
          <w:szCs w:val="28"/>
        </w:rPr>
        <w:tab/>
      </w:r>
      <w:r w:rsidRPr="009F32BA">
        <w:rPr>
          <w:rFonts w:ascii="標楷體" w:eastAsia="標楷體" w:hAnsi="標楷體"/>
          <w:sz w:val="28"/>
          <w:szCs w:val="28"/>
        </w:rPr>
        <w:tab/>
      </w:r>
      <w:r w:rsidRPr="009F32BA">
        <w:rPr>
          <w:rFonts w:ascii="標楷體" w:eastAsia="標楷體" w:hAnsi="標楷體"/>
          <w:sz w:val="28"/>
          <w:szCs w:val="28"/>
        </w:rPr>
        <w:tab/>
      </w:r>
      <w:r w:rsidRPr="009F32BA">
        <w:rPr>
          <w:rFonts w:ascii="標楷體" w:eastAsia="標楷體" w:hAnsi="標楷體" w:hint="eastAsia"/>
          <w:sz w:val="28"/>
          <w:szCs w:val="28"/>
        </w:rPr>
        <w:t>填表人：</w:t>
      </w:r>
    </w:p>
    <w:p w14:paraId="0F5C6462" w14:textId="77777777" w:rsidR="000D0883" w:rsidRPr="009F32BA" w:rsidRDefault="000D0883" w:rsidP="000D0883">
      <w:pPr>
        <w:ind w:leftChars="-354" w:left="-850"/>
        <w:rPr>
          <w:rFonts w:ascii="標楷體" w:eastAsia="標楷體" w:hAnsi="標楷體"/>
        </w:rPr>
      </w:pPr>
    </w:p>
    <w:p w14:paraId="6683B1AE" w14:textId="77777777" w:rsidR="000D0883" w:rsidRPr="009F32BA" w:rsidRDefault="000D0883" w:rsidP="0089460E">
      <w:pPr>
        <w:ind w:leftChars="-295" w:left="307" w:hangingChars="423" w:hanging="1015"/>
        <w:rPr>
          <w:rFonts w:ascii="標楷體" w:eastAsia="標楷體" w:hAnsi="標楷體"/>
        </w:rPr>
      </w:pPr>
    </w:p>
    <w:sectPr w:rsidR="000D0883" w:rsidRPr="009F32BA" w:rsidSect="000D0883">
      <w:footerReference w:type="default" r:id="rId7"/>
      <w:pgSz w:w="11906" w:h="16838"/>
      <w:pgMar w:top="709"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36B9" w14:textId="77777777" w:rsidR="00717C20" w:rsidRDefault="00717C20">
      <w:r>
        <w:separator/>
      </w:r>
    </w:p>
  </w:endnote>
  <w:endnote w:type="continuationSeparator" w:id="0">
    <w:p w14:paraId="2C3CBCE1" w14:textId="77777777" w:rsidR="00717C20" w:rsidRDefault="0071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mbria"/>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5598" w14:textId="77777777" w:rsidR="00CC50FB" w:rsidRDefault="00CC50FB" w:rsidP="00491E6C">
    <w:pPr>
      <w:jc w:val="center"/>
      <w:rPr>
        <w:rFonts w:ascii="標楷體" w:eastAsia="標楷體" w:hAnsi="標楷體"/>
      </w:rPr>
    </w:pPr>
    <w:r>
      <w:rPr>
        <w:rFonts w:ascii="標楷體" w:eastAsia="標楷體" w:hAnsi="標楷體" w:hint="eastAsia"/>
      </w:rPr>
      <w:t xml:space="preserve">第 </w:t>
    </w:r>
    <w:r w:rsidRPr="00CC50FB">
      <w:rPr>
        <w:rFonts w:ascii="標楷體" w:eastAsia="標楷體" w:hAnsi="標楷體"/>
      </w:rPr>
      <w:fldChar w:fldCharType="begin"/>
    </w:r>
    <w:r w:rsidRPr="00CC50FB">
      <w:rPr>
        <w:rFonts w:ascii="標楷體" w:eastAsia="標楷體" w:hAnsi="標楷體"/>
      </w:rPr>
      <w:instrText>PAGE   \* MERGEFORMAT</w:instrText>
    </w:r>
    <w:r w:rsidRPr="00CC50FB">
      <w:rPr>
        <w:rFonts w:ascii="標楷體" w:eastAsia="標楷體" w:hAnsi="標楷體"/>
      </w:rPr>
      <w:fldChar w:fldCharType="separate"/>
    </w:r>
    <w:r w:rsidR="00424561" w:rsidRPr="00424561">
      <w:rPr>
        <w:rFonts w:ascii="標楷體" w:eastAsia="標楷體" w:hAnsi="標楷體"/>
        <w:noProof/>
        <w:lang w:val="zh-TW"/>
      </w:rPr>
      <w:t>5</w:t>
    </w:r>
    <w:r w:rsidRPr="00CC50FB">
      <w:rPr>
        <w:rFonts w:ascii="標楷體" w:eastAsia="標楷體" w:hAnsi="標楷體"/>
      </w:rPr>
      <w:fldChar w:fldCharType="end"/>
    </w:r>
    <w:r>
      <w:rPr>
        <w:rFonts w:ascii="標楷體" w:eastAsia="標楷體" w:hAnsi="標楷體" w:hint="eastAsia"/>
      </w:rPr>
      <w:t xml:space="preserve"> 頁</w:t>
    </w:r>
  </w:p>
  <w:p w14:paraId="0140A67A" w14:textId="77777777" w:rsidR="00543E9E" w:rsidRPr="00543E9E" w:rsidRDefault="00491E6C" w:rsidP="00491E6C">
    <w:pPr>
      <w:jc w:val="center"/>
      <w:rPr>
        <w:rFonts w:ascii="標楷體" w:eastAsia="標楷體" w:hAnsi="標楷體"/>
      </w:rPr>
    </w:pPr>
    <w:r w:rsidRPr="00491E6C">
      <w:rPr>
        <w:rFonts w:ascii="標楷體" w:eastAsia="標楷體" w:hAnsi="標楷體" w:hint="eastAsia"/>
      </w:rPr>
      <w:t>使用本文件前，請先至本院內網確認版次。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F022E" w14:textId="77777777" w:rsidR="00717C20" w:rsidRDefault="00717C20">
      <w:r>
        <w:separator/>
      </w:r>
    </w:p>
  </w:footnote>
  <w:footnote w:type="continuationSeparator" w:id="0">
    <w:p w14:paraId="0390B86C" w14:textId="77777777" w:rsidR="00717C20" w:rsidRDefault="00717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CF4"/>
    <w:multiLevelType w:val="hybridMultilevel"/>
    <w:tmpl w:val="2904C8D6"/>
    <w:lvl w:ilvl="0" w:tplc="2ECA626E">
      <w:start w:val="1"/>
      <w:numFmt w:val="decimal"/>
      <w:lvlText w:val="%1."/>
      <w:lvlJc w:val="left"/>
      <w:pPr>
        <w:tabs>
          <w:tab w:val="num" w:pos="-76"/>
        </w:tabs>
        <w:ind w:left="-76" w:hanging="360"/>
      </w:pPr>
    </w:lvl>
    <w:lvl w:ilvl="1" w:tplc="6C162A04" w:tentative="1">
      <w:start w:val="1"/>
      <w:numFmt w:val="decimal"/>
      <w:lvlText w:val="%2."/>
      <w:lvlJc w:val="left"/>
      <w:pPr>
        <w:tabs>
          <w:tab w:val="num" w:pos="644"/>
        </w:tabs>
        <w:ind w:left="644" w:hanging="360"/>
      </w:pPr>
    </w:lvl>
    <w:lvl w:ilvl="2" w:tplc="2AE4DDE2" w:tentative="1">
      <w:start w:val="1"/>
      <w:numFmt w:val="decimal"/>
      <w:lvlText w:val="%3."/>
      <w:lvlJc w:val="left"/>
      <w:pPr>
        <w:tabs>
          <w:tab w:val="num" w:pos="1364"/>
        </w:tabs>
        <w:ind w:left="1364" w:hanging="360"/>
      </w:pPr>
    </w:lvl>
    <w:lvl w:ilvl="3" w:tplc="DA885432" w:tentative="1">
      <w:start w:val="1"/>
      <w:numFmt w:val="decimal"/>
      <w:lvlText w:val="%4."/>
      <w:lvlJc w:val="left"/>
      <w:pPr>
        <w:tabs>
          <w:tab w:val="num" w:pos="2084"/>
        </w:tabs>
        <w:ind w:left="2084" w:hanging="360"/>
      </w:pPr>
    </w:lvl>
    <w:lvl w:ilvl="4" w:tplc="647C58A6" w:tentative="1">
      <w:start w:val="1"/>
      <w:numFmt w:val="decimal"/>
      <w:lvlText w:val="%5."/>
      <w:lvlJc w:val="left"/>
      <w:pPr>
        <w:tabs>
          <w:tab w:val="num" w:pos="2804"/>
        </w:tabs>
        <w:ind w:left="2804" w:hanging="360"/>
      </w:pPr>
    </w:lvl>
    <w:lvl w:ilvl="5" w:tplc="430484D2" w:tentative="1">
      <w:start w:val="1"/>
      <w:numFmt w:val="decimal"/>
      <w:lvlText w:val="%6."/>
      <w:lvlJc w:val="left"/>
      <w:pPr>
        <w:tabs>
          <w:tab w:val="num" w:pos="3524"/>
        </w:tabs>
        <w:ind w:left="3524" w:hanging="360"/>
      </w:pPr>
    </w:lvl>
    <w:lvl w:ilvl="6" w:tplc="E6A6F83C" w:tentative="1">
      <w:start w:val="1"/>
      <w:numFmt w:val="decimal"/>
      <w:lvlText w:val="%7."/>
      <w:lvlJc w:val="left"/>
      <w:pPr>
        <w:tabs>
          <w:tab w:val="num" w:pos="4244"/>
        </w:tabs>
        <w:ind w:left="4244" w:hanging="360"/>
      </w:pPr>
    </w:lvl>
    <w:lvl w:ilvl="7" w:tplc="CEC4D3FE" w:tentative="1">
      <w:start w:val="1"/>
      <w:numFmt w:val="decimal"/>
      <w:lvlText w:val="%8."/>
      <w:lvlJc w:val="left"/>
      <w:pPr>
        <w:tabs>
          <w:tab w:val="num" w:pos="4964"/>
        </w:tabs>
        <w:ind w:left="4964" w:hanging="360"/>
      </w:pPr>
    </w:lvl>
    <w:lvl w:ilvl="8" w:tplc="68EECE9E" w:tentative="1">
      <w:start w:val="1"/>
      <w:numFmt w:val="decimal"/>
      <w:lvlText w:val="%9."/>
      <w:lvlJc w:val="left"/>
      <w:pPr>
        <w:tabs>
          <w:tab w:val="num" w:pos="5684"/>
        </w:tabs>
        <w:ind w:left="5684" w:hanging="360"/>
      </w:pPr>
    </w:lvl>
  </w:abstractNum>
  <w:abstractNum w:abstractNumId="1" w15:restartNumberingAfterBreak="0">
    <w:nsid w:val="231472EE"/>
    <w:multiLevelType w:val="hybridMultilevel"/>
    <w:tmpl w:val="F3687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016DAD"/>
    <w:multiLevelType w:val="hybridMultilevel"/>
    <w:tmpl w:val="A13CF6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DF42937"/>
    <w:multiLevelType w:val="hybridMultilevel"/>
    <w:tmpl w:val="D8CA39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4D4015"/>
    <w:multiLevelType w:val="hybridMultilevel"/>
    <w:tmpl w:val="24426F6E"/>
    <w:lvl w:ilvl="0" w:tplc="0409000F">
      <w:start w:val="1"/>
      <w:numFmt w:val="decimal"/>
      <w:pStyle w:val="1"/>
      <w:lvlText w:val="%1."/>
      <w:lvlJc w:val="left"/>
      <w:pPr>
        <w:ind w:left="1848" w:hanging="480"/>
      </w:pPr>
      <w:rPr>
        <w:rFonts w:hint="default"/>
      </w:rPr>
    </w:lvl>
    <w:lvl w:ilvl="1" w:tplc="04090019">
      <w:start w:val="1"/>
      <w:numFmt w:val="ideographTraditional"/>
      <w:lvlText w:val="%2、"/>
      <w:lvlJc w:val="left"/>
      <w:pPr>
        <w:ind w:left="2328" w:hanging="480"/>
      </w:pPr>
    </w:lvl>
    <w:lvl w:ilvl="2" w:tplc="0409001B">
      <w:start w:val="1"/>
      <w:numFmt w:val="lowerRoman"/>
      <w:lvlText w:val="%3."/>
      <w:lvlJc w:val="right"/>
      <w:pPr>
        <w:ind w:left="2808" w:hanging="480"/>
      </w:pPr>
    </w:lvl>
    <w:lvl w:ilvl="3" w:tplc="0409000F" w:tentative="1">
      <w:start w:val="1"/>
      <w:numFmt w:val="decimal"/>
      <w:lvlText w:val="%4."/>
      <w:lvlJc w:val="left"/>
      <w:pPr>
        <w:ind w:left="3288" w:hanging="480"/>
      </w:pPr>
    </w:lvl>
    <w:lvl w:ilvl="4" w:tplc="04090019">
      <w:start w:val="1"/>
      <w:numFmt w:val="ideographTraditional"/>
      <w:lvlText w:val="%5、"/>
      <w:lvlJc w:val="left"/>
      <w:pPr>
        <w:ind w:left="3768" w:hanging="480"/>
      </w:pPr>
    </w:lvl>
    <w:lvl w:ilvl="5" w:tplc="0409001B" w:tentative="1">
      <w:start w:val="1"/>
      <w:numFmt w:val="lowerRoman"/>
      <w:lvlText w:val="%6."/>
      <w:lvlJc w:val="right"/>
      <w:pPr>
        <w:ind w:left="4248" w:hanging="480"/>
      </w:pPr>
    </w:lvl>
    <w:lvl w:ilvl="6" w:tplc="0409000F" w:tentative="1">
      <w:start w:val="1"/>
      <w:numFmt w:val="decimal"/>
      <w:lvlText w:val="%7."/>
      <w:lvlJc w:val="left"/>
      <w:pPr>
        <w:ind w:left="4728" w:hanging="480"/>
      </w:pPr>
    </w:lvl>
    <w:lvl w:ilvl="7" w:tplc="04090019" w:tentative="1">
      <w:start w:val="1"/>
      <w:numFmt w:val="ideographTraditional"/>
      <w:lvlText w:val="%8、"/>
      <w:lvlJc w:val="left"/>
      <w:pPr>
        <w:ind w:left="5208" w:hanging="480"/>
      </w:pPr>
    </w:lvl>
    <w:lvl w:ilvl="8" w:tplc="0409001B" w:tentative="1">
      <w:start w:val="1"/>
      <w:numFmt w:val="lowerRoman"/>
      <w:lvlText w:val="%9."/>
      <w:lvlJc w:val="right"/>
      <w:pPr>
        <w:ind w:left="5688" w:hanging="480"/>
      </w:pPr>
    </w:lvl>
  </w:abstractNum>
  <w:abstractNum w:abstractNumId="5" w15:restartNumberingAfterBreak="0">
    <w:nsid w:val="647103D3"/>
    <w:multiLevelType w:val="hybridMultilevel"/>
    <w:tmpl w:val="DA0EFF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1610B0"/>
    <w:multiLevelType w:val="hybridMultilevel"/>
    <w:tmpl w:val="C448AC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DDC39E1"/>
    <w:multiLevelType w:val="hybridMultilevel"/>
    <w:tmpl w:val="7CD46E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E84BB3"/>
    <w:multiLevelType w:val="multilevel"/>
    <w:tmpl w:val="5E00889E"/>
    <w:lvl w:ilvl="0">
      <w:start w:val="1"/>
      <w:numFmt w:val="decimal"/>
      <w:pStyle w:val="10"/>
      <w:lvlText w:val="%1"/>
      <w:lvlJc w:val="left"/>
      <w:pPr>
        <w:tabs>
          <w:tab w:val="num" w:pos="425"/>
        </w:tabs>
        <w:ind w:left="425" w:hanging="425"/>
      </w:pPr>
    </w:lvl>
    <w:lvl w:ilvl="1">
      <w:start w:val="1"/>
      <w:numFmt w:val="decimal"/>
      <w:lvlText w:val="%1.%2"/>
      <w:lvlJc w:val="left"/>
      <w:pPr>
        <w:tabs>
          <w:tab w:val="num" w:pos="992"/>
        </w:tabs>
        <w:ind w:left="992" w:hanging="567"/>
      </w:pPr>
      <w:rPr>
        <w:rFonts w:eastAsia="標楷體" w:hint="eastAsia"/>
        <w:b w:val="0"/>
        <w:i w:val="0"/>
        <w:sz w:val="28"/>
        <w:szCs w:val="28"/>
      </w:rPr>
    </w:lvl>
    <w:lvl w:ilvl="2">
      <w:start w:val="1"/>
      <w:numFmt w:val="decimal"/>
      <w:lvlText w:val="%1.%2.%3"/>
      <w:lvlJc w:val="left"/>
      <w:pPr>
        <w:tabs>
          <w:tab w:val="num" w:pos="1701"/>
        </w:tabs>
        <w:ind w:left="1701" w:hanging="850"/>
      </w:pPr>
      <w:rPr>
        <w:rFonts w:eastAsia="標楷體" w:hint="eastAsia"/>
        <w:b w:val="0"/>
        <w:i w:val="0"/>
        <w:sz w:val="28"/>
        <w:szCs w:val="28"/>
      </w:rPr>
    </w:lvl>
    <w:lvl w:ilvl="3">
      <w:start w:val="1"/>
      <w:numFmt w:val="decimal"/>
      <w:lvlText w:val="%1.%2.%3.%4"/>
      <w:lvlJc w:val="left"/>
      <w:pPr>
        <w:tabs>
          <w:tab w:val="num" w:pos="2325"/>
        </w:tabs>
        <w:ind w:left="2325" w:hanging="1049"/>
      </w:pPr>
      <w:rPr>
        <w:rFonts w:eastAsia="標楷體" w:hint="eastAsia"/>
        <w:b w:val="0"/>
        <w:i w:val="0"/>
        <w:sz w:val="28"/>
        <w:szCs w:val="28"/>
      </w:rPr>
    </w:lvl>
    <w:lvl w:ilvl="4">
      <w:start w:val="1"/>
      <w:numFmt w:val="decimal"/>
      <w:lvlText w:val="%1.%2.%3.%4.%5"/>
      <w:lvlJc w:val="left"/>
      <w:pPr>
        <w:tabs>
          <w:tab w:val="num" w:pos="2552"/>
        </w:tabs>
        <w:ind w:left="2551" w:hanging="850"/>
      </w:pPr>
      <w:rPr>
        <w:rFonts w:hint="eastAsia"/>
      </w:rPr>
    </w:lvl>
    <w:lvl w:ilvl="5">
      <w:start w:val="1"/>
      <w:numFmt w:val="decimal"/>
      <w:lvlText w:val="%1.%2.%3.%4.%5.%6"/>
      <w:lvlJc w:val="left"/>
      <w:pPr>
        <w:tabs>
          <w:tab w:val="num" w:pos="608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num w:numId="1">
    <w:abstractNumId w:val="8"/>
  </w:num>
  <w:num w:numId="2">
    <w:abstractNumId w:val="4"/>
  </w:num>
  <w:num w:numId="3">
    <w:abstractNumId w:val="3"/>
  </w:num>
  <w:num w:numId="4">
    <w:abstractNumId w:val="0"/>
  </w:num>
  <w:num w:numId="5">
    <w:abstractNumId w:val="7"/>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tLC0MDO0NDcwNDNW0lEKTi0uzszPAykwqgUAzSUB9ywAAAA="/>
  </w:docVars>
  <w:rsids>
    <w:rsidRoot w:val="00EF4488"/>
    <w:rsid w:val="00000568"/>
    <w:rsid w:val="000012E0"/>
    <w:rsid w:val="000317D8"/>
    <w:rsid w:val="0003402D"/>
    <w:rsid w:val="00041EA6"/>
    <w:rsid w:val="000477D7"/>
    <w:rsid w:val="00060737"/>
    <w:rsid w:val="00063B07"/>
    <w:rsid w:val="0009026A"/>
    <w:rsid w:val="00096E15"/>
    <w:rsid w:val="000A1C50"/>
    <w:rsid w:val="000B25DF"/>
    <w:rsid w:val="000D0883"/>
    <w:rsid w:val="000E62CC"/>
    <w:rsid w:val="000F6312"/>
    <w:rsid w:val="0010072E"/>
    <w:rsid w:val="001030B7"/>
    <w:rsid w:val="00110290"/>
    <w:rsid w:val="0011410E"/>
    <w:rsid w:val="00114B53"/>
    <w:rsid w:val="00132B70"/>
    <w:rsid w:val="00132C21"/>
    <w:rsid w:val="00135224"/>
    <w:rsid w:val="00135757"/>
    <w:rsid w:val="0014133B"/>
    <w:rsid w:val="001555FC"/>
    <w:rsid w:val="00155C2B"/>
    <w:rsid w:val="00175B09"/>
    <w:rsid w:val="00195BEF"/>
    <w:rsid w:val="001A5563"/>
    <w:rsid w:val="001B0595"/>
    <w:rsid w:val="001B70D5"/>
    <w:rsid w:val="001C1924"/>
    <w:rsid w:val="001E2722"/>
    <w:rsid w:val="001E3527"/>
    <w:rsid w:val="001E77AA"/>
    <w:rsid w:val="001F4A58"/>
    <w:rsid w:val="0020788A"/>
    <w:rsid w:val="002208A7"/>
    <w:rsid w:val="00224EC4"/>
    <w:rsid w:val="0022600B"/>
    <w:rsid w:val="00233D72"/>
    <w:rsid w:val="00235736"/>
    <w:rsid w:val="00240985"/>
    <w:rsid w:val="00262B1D"/>
    <w:rsid w:val="002777B9"/>
    <w:rsid w:val="00291EC9"/>
    <w:rsid w:val="002960CA"/>
    <w:rsid w:val="00296821"/>
    <w:rsid w:val="002A272A"/>
    <w:rsid w:val="002B06B7"/>
    <w:rsid w:val="002B38A3"/>
    <w:rsid w:val="002F0820"/>
    <w:rsid w:val="0030745B"/>
    <w:rsid w:val="00316E34"/>
    <w:rsid w:val="00323C82"/>
    <w:rsid w:val="00340C53"/>
    <w:rsid w:val="00344024"/>
    <w:rsid w:val="00364C2D"/>
    <w:rsid w:val="00366A91"/>
    <w:rsid w:val="003779AD"/>
    <w:rsid w:val="003857FB"/>
    <w:rsid w:val="00394C79"/>
    <w:rsid w:val="003A7594"/>
    <w:rsid w:val="003B2BAF"/>
    <w:rsid w:val="003B7E8E"/>
    <w:rsid w:val="003D01CB"/>
    <w:rsid w:val="003D7F3D"/>
    <w:rsid w:val="003E5BAC"/>
    <w:rsid w:val="003F2E87"/>
    <w:rsid w:val="00424561"/>
    <w:rsid w:val="00455B05"/>
    <w:rsid w:val="00491E6C"/>
    <w:rsid w:val="00495328"/>
    <w:rsid w:val="004B1C33"/>
    <w:rsid w:val="004B6686"/>
    <w:rsid w:val="004C40E4"/>
    <w:rsid w:val="004C5884"/>
    <w:rsid w:val="004E6634"/>
    <w:rsid w:val="004F29BD"/>
    <w:rsid w:val="00510134"/>
    <w:rsid w:val="0052270C"/>
    <w:rsid w:val="00536839"/>
    <w:rsid w:val="00543E9E"/>
    <w:rsid w:val="00544C1B"/>
    <w:rsid w:val="00546F04"/>
    <w:rsid w:val="00551AB9"/>
    <w:rsid w:val="0056753F"/>
    <w:rsid w:val="00572557"/>
    <w:rsid w:val="005809F5"/>
    <w:rsid w:val="00597BD0"/>
    <w:rsid w:val="005C4889"/>
    <w:rsid w:val="005D1F6F"/>
    <w:rsid w:val="005D79B5"/>
    <w:rsid w:val="005F490A"/>
    <w:rsid w:val="005F501E"/>
    <w:rsid w:val="005F6C33"/>
    <w:rsid w:val="0060352D"/>
    <w:rsid w:val="00623FFD"/>
    <w:rsid w:val="00632F47"/>
    <w:rsid w:val="006425F6"/>
    <w:rsid w:val="00652D41"/>
    <w:rsid w:val="00656896"/>
    <w:rsid w:val="0066397D"/>
    <w:rsid w:val="00666500"/>
    <w:rsid w:val="006718FF"/>
    <w:rsid w:val="00674261"/>
    <w:rsid w:val="00682369"/>
    <w:rsid w:val="006A64A1"/>
    <w:rsid w:val="006A70C1"/>
    <w:rsid w:val="006C1E20"/>
    <w:rsid w:val="006F170A"/>
    <w:rsid w:val="006F3714"/>
    <w:rsid w:val="00700DA8"/>
    <w:rsid w:val="00700EEE"/>
    <w:rsid w:val="00706759"/>
    <w:rsid w:val="00715C08"/>
    <w:rsid w:val="00717C20"/>
    <w:rsid w:val="00720855"/>
    <w:rsid w:val="007258AB"/>
    <w:rsid w:val="00725DE1"/>
    <w:rsid w:val="00726C9D"/>
    <w:rsid w:val="00743303"/>
    <w:rsid w:val="0074353E"/>
    <w:rsid w:val="00757771"/>
    <w:rsid w:val="007579E4"/>
    <w:rsid w:val="00762270"/>
    <w:rsid w:val="0077471C"/>
    <w:rsid w:val="0078134A"/>
    <w:rsid w:val="0078582F"/>
    <w:rsid w:val="00787115"/>
    <w:rsid w:val="00796531"/>
    <w:rsid w:val="007B079B"/>
    <w:rsid w:val="007E4699"/>
    <w:rsid w:val="008131A6"/>
    <w:rsid w:val="008260D9"/>
    <w:rsid w:val="00826FCC"/>
    <w:rsid w:val="008372F9"/>
    <w:rsid w:val="008445E8"/>
    <w:rsid w:val="0087402E"/>
    <w:rsid w:val="008757C2"/>
    <w:rsid w:val="0089460E"/>
    <w:rsid w:val="008A4DE6"/>
    <w:rsid w:val="008B2C4D"/>
    <w:rsid w:val="008C1FB8"/>
    <w:rsid w:val="008E40BF"/>
    <w:rsid w:val="008F0917"/>
    <w:rsid w:val="008F6392"/>
    <w:rsid w:val="00901F45"/>
    <w:rsid w:val="00907C6B"/>
    <w:rsid w:val="009128B4"/>
    <w:rsid w:val="00914443"/>
    <w:rsid w:val="00941F34"/>
    <w:rsid w:val="00961B70"/>
    <w:rsid w:val="00965124"/>
    <w:rsid w:val="009729E3"/>
    <w:rsid w:val="00984FC7"/>
    <w:rsid w:val="009905A5"/>
    <w:rsid w:val="009914B2"/>
    <w:rsid w:val="009945F7"/>
    <w:rsid w:val="009A357E"/>
    <w:rsid w:val="009A41B0"/>
    <w:rsid w:val="009A4A3E"/>
    <w:rsid w:val="009A6577"/>
    <w:rsid w:val="009A774E"/>
    <w:rsid w:val="009B6E43"/>
    <w:rsid w:val="009C0452"/>
    <w:rsid w:val="009E6C8A"/>
    <w:rsid w:val="009F32BA"/>
    <w:rsid w:val="009F39B5"/>
    <w:rsid w:val="009F6BAC"/>
    <w:rsid w:val="00A01D1A"/>
    <w:rsid w:val="00A02372"/>
    <w:rsid w:val="00A03D96"/>
    <w:rsid w:val="00A100E7"/>
    <w:rsid w:val="00A15F91"/>
    <w:rsid w:val="00A22679"/>
    <w:rsid w:val="00A30EB2"/>
    <w:rsid w:val="00A37325"/>
    <w:rsid w:val="00A53176"/>
    <w:rsid w:val="00A56BCB"/>
    <w:rsid w:val="00A5795B"/>
    <w:rsid w:val="00A57AE8"/>
    <w:rsid w:val="00A60063"/>
    <w:rsid w:val="00A63FF8"/>
    <w:rsid w:val="00A743ED"/>
    <w:rsid w:val="00A748DD"/>
    <w:rsid w:val="00A8214F"/>
    <w:rsid w:val="00A85642"/>
    <w:rsid w:val="00A872F8"/>
    <w:rsid w:val="00A9267F"/>
    <w:rsid w:val="00AA1938"/>
    <w:rsid w:val="00AA7D2F"/>
    <w:rsid w:val="00AB5252"/>
    <w:rsid w:val="00AB6581"/>
    <w:rsid w:val="00AB7496"/>
    <w:rsid w:val="00AD0F30"/>
    <w:rsid w:val="00AD22D4"/>
    <w:rsid w:val="00AD63A3"/>
    <w:rsid w:val="00AE3387"/>
    <w:rsid w:val="00AE65EA"/>
    <w:rsid w:val="00AF0158"/>
    <w:rsid w:val="00AF1869"/>
    <w:rsid w:val="00B061C8"/>
    <w:rsid w:val="00B10D3C"/>
    <w:rsid w:val="00B33D97"/>
    <w:rsid w:val="00B45329"/>
    <w:rsid w:val="00B60F13"/>
    <w:rsid w:val="00B63B79"/>
    <w:rsid w:val="00B80F0C"/>
    <w:rsid w:val="00B87B5C"/>
    <w:rsid w:val="00B93389"/>
    <w:rsid w:val="00B972D8"/>
    <w:rsid w:val="00BB0E96"/>
    <w:rsid w:val="00BB5EF3"/>
    <w:rsid w:val="00BE2967"/>
    <w:rsid w:val="00BE3357"/>
    <w:rsid w:val="00BE74E1"/>
    <w:rsid w:val="00C10F2D"/>
    <w:rsid w:val="00C1213E"/>
    <w:rsid w:val="00C3585B"/>
    <w:rsid w:val="00C62D68"/>
    <w:rsid w:val="00C6433C"/>
    <w:rsid w:val="00C645BB"/>
    <w:rsid w:val="00CA2A53"/>
    <w:rsid w:val="00CA7178"/>
    <w:rsid w:val="00CC50FB"/>
    <w:rsid w:val="00CE2ABC"/>
    <w:rsid w:val="00CE663E"/>
    <w:rsid w:val="00CE786E"/>
    <w:rsid w:val="00CE7DE0"/>
    <w:rsid w:val="00D019AB"/>
    <w:rsid w:val="00D240B8"/>
    <w:rsid w:val="00D4488F"/>
    <w:rsid w:val="00D471A1"/>
    <w:rsid w:val="00D532DE"/>
    <w:rsid w:val="00D66675"/>
    <w:rsid w:val="00D72285"/>
    <w:rsid w:val="00D73855"/>
    <w:rsid w:val="00D802D4"/>
    <w:rsid w:val="00D862FD"/>
    <w:rsid w:val="00DA2173"/>
    <w:rsid w:val="00DA4D7F"/>
    <w:rsid w:val="00DA6FC3"/>
    <w:rsid w:val="00DB0A3B"/>
    <w:rsid w:val="00DB1075"/>
    <w:rsid w:val="00DC2A88"/>
    <w:rsid w:val="00DD1382"/>
    <w:rsid w:val="00DE5D84"/>
    <w:rsid w:val="00DF43F8"/>
    <w:rsid w:val="00E17E27"/>
    <w:rsid w:val="00E246BC"/>
    <w:rsid w:val="00E326D3"/>
    <w:rsid w:val="00E50464"/>
    <w:rsid w:val="00E55025"/>
    <w:rsid w:val="00E84CB7"/>
    <w:rsid w:val="00E945FB"/>
    <w:rsid w:val="00EB0CDC"/>
    <w:rsid w:val="00EB3E04"/>
    <w:rsid w:val="00EB5460"/>
    <w:rsid w:val="00EB7783"/>
    <w:rsid w:val="00ED4F67"/>
    <w:rsid w:val="00ED7471"/>
    <w:rsid w:val="00EF420D"/>
    <w:rsid w:val="00EF4488"/>
    <w:rsid w:val="00EF5BA7"/>
    <w:rsid w:val="00F00ED8"/>
    <w:rsid w:val="00F00F6B"/>
    <w:rsid w:val="00F03857"/>
    <w:rsid w:val="00F10776"/>
    <w:rsid w:val="00F20B80"/>
    <w:rsid w:val="00F352F0"/>
    <w:rsid w:val="00F41B83"/>
    <w:rsid w:val="00F4222C"/>
    <w:rsid w:val="00F50DCA"/>
    <w:rsid w:val="00F56031"/>
    <w:rsid w:val="00F64A89"/>
    <w:rsid w:val="00F734C1"/>
    <w:rsid w:val="00F9503B"/>
    <w:rsid w:val="00FA56B6"/>
    <w:rsid w:val="00FB07BB"/>
    <w:rsid w:val="00FB4D64"/>
    <w:rsid w:val="00FC0417"/>
    <w:rsid w:val="00FD0F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49F6C"/>
  <w15:chartTrackingRefBased/>
  <w15:docId w15:val="{4662F586-590D-4E17-AA1D-9CCB92B8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448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文件1"/>
    <w:basedOn w:val="a"/>
    <w:rsid w:val="00FA56B6"/>
    <w:pPr>
      <w:numPr>
        <w:numId w:val="1"/>
      </w:numPr>
      <w:spacing w:line="440" w:lineRule="exact"/>
    </w:pPr>
    <w:rPr>
      <w:rFonts w:ascii="Trebuchet MS" w:eastAsia="標楷體" w:hAnsi="Trebuchet MS" w:cs="Trebuchet MS"/>
      <w:bCs/>
      <w:color w:val="000000"/>
      <w:kern w:val="0"/>
      <w:sz w:val="28"/>
      <w:szCs w:val="28"/>
    </w:rPr>
  </w:style>
  <w:style w:type="table" w:styleId="a3">
    <w:name w:val="Table Grid"/>
    <w:basedOn w:val="a1"/>
    <w:uiPriority w:val="39"/>
    <w:rsid w:val="00FA56B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95BEF"/>
    <w:pPr>
      <w:tabs>
        <w:tab w:val="center" w:pos="4153"/>
        <w:tab w:val="right" w:pos="8306"/>
      </w:tabs>
      <w:snapToGrid w:val="0"/>
    </w:pPr>
    <w:rPr>
      <w:sz w:val="20"/>
      <w:szCs w:val="20"/>
    </w:rPr>
  </w:style>
  <w:style w:type="paragraph" w:styleId="a5">
    <w:name w:val="footer"/>
    <w:basedOn w:val="a"/>
    <w:rsid w:val="00195BEF"/>
    <w:pPr>
      <w:tabs>
        <w:tab w:val="center" w:pos="4153"/>
        <w:tab w:val="right" w:pos="8306"/>
      </w:tabs>
      <w:snapToGrid w:val="0"/>
    </w:pPr>
    <w:rPr>
      <w:sz w:val="20"/>
      <w:szCs w:val="20"/>
    </w:rPr>
  </w:style>
  <w:style w:type="character" w:styleId="a6">
    <w:name w:val="page number"/>
    <w:basedOn w:val="a0"/>
    <w:rsid w:val="00195BEF"/>
  </w:style>
  <w:style w:type="paragraph" w:customStyle="1" w:styleId="11">
    <w:name w:val="1."/>
    <w:basedOn w:val="a"/>
    <w:rsid w:val="005D1F6F"/>
    <w:pPr>
      <w:adjustRightInd w:val="0"/>
      <w:spacing w:line="360" w:lineRule="atLeast"/>
      <w:ind w:left="692" w:hanging="360"/>
      <w:jc w:val="both"/>
      <w:textAlignment w:val="baseline"/>
    </w:pPr>
    <w:rPr>
      <w:rFonts w:ascii="標楷體" w:eastAsia="標楷體"/>
      <w:kern w:val="0"/>
      <w:sz w:val="28"/>
      <w:szCs w:val="20"/>
    </w:rPr>
  </w:style>
  <w:style w:type="paragraph" w:styleId="a7">
    <w:name w:val="Balloon Text"/>
    <w:basedOn w:val="a"/>
    <w:semiHidden/>
    <w:rsid w:val="005D1F6F"/>
    <w:rPr>
      <w:rFonts w:ascii="Arial" w:hAnsi="Arial"/>
      <w:sz w:val="18"/>
      <w:szCs w:val="18"/>
    </w:rPr>
  </w:style>
  <w:style w:type="paragraph" w:customStyle="1" w:styleId="1">
    <w:name w:val="(1)標題"/>
    <w:basedOn w:val="a"/>
    <w:qFormat/>
    <w:rsid w:val="000B25DF"/>
    <w:pPr>
      <w:numPr>
        <w:numId w:val="2"/>
      </w:numPr>
      <w:spacing w:line="480" w:lineRule="exact"/>
    </w:pPr>
    <w:rPr>
      <w:rFonts w:eastAsia="標楷體" w:hAnsi="標楷體"/>
      <w:szCs w:val="22"/>
      <w:u w:color="000000"/>
    </w:rPr>
  </w:style>
  <w:style w:type="paragraph" w:customStyle="1" w:styleId="Default">
    <w:name w:val="Default"/>
    <w:rsid w:val="000B25DF"/>
    <w:pPr>
      <w:widowControl w:val="0"/>
      <w:autoSpaceDE w:val="0"/>
      <w:autoSpaceDN w:val="0"/>
      <w:adjustRightInd w:val="0"/>
    </w:pPr>
    <w:rPr>
      <w:rFonts w:ascii="標楷體" w:eastAsia="標楷體" w:cs="標楷體"/>
      <w:color w:val="000000"/>
      <w:sz w:val="24"/>
      <w:szCs w:val="24"/>
    </w:rPr>
  </w:style>
  <w:style w:type="paragraph" w:styleId="a8">
    <w:name w:val="List Paragraph"/>
    <w:basedOn w:val="a"/>
    <w:uiPriority w:val="34"/>
    <w:qFormat/>
    <w:rsid w:val="000D088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MMH-ISMS-4-GE-037-普級資通系統防護基準評估表</dc:title>
  <dc:subject/>
  <dc:creator>MMH</dc:creator>
  <cp:keywords/>
  <dc:description/>
  <cp:lastModifiedBy>yeehsuan1202</cp:lastModifiedBy>
  <cp:revision>3</cp:revision>
  <dcterms:created xsi:type="dcterms:W3CDTF">2025-12-16T06:06:00Z</dcterms:created>
  <dcterms:modified xsi:type="dcterms:W3CDTF">2025-12-16T06:07:00Z</dcterms:modified>
</cp:coreProperties>
</file>